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73" w:rsidRDefault="00B775D7" w:rsidP="000449E0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6857B0" wp14:editId="23F8CA5D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>Анализ обращений граждан, поступивших в Министерство здравоохранения Пермского края 2023</w:t>
      </w:r>
      <w:r w:rsidR="009F30E5">
        <w:t xml:space="preserve"> году</w:t>
      </w:r>
      <w:bookmarkStart w:id="0" w:name="_GoBack"/>
      <w:bookmarkEnd w:id="0"/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>– межведомственная система электронного документооборота (в 2023 году – 6502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(в 2023 году – 17290 обращений);</w:t>
      </w:r>
    </w:p>
    <w:p w:rsidR="00C400A1" w:rsidRPr="00CE4C98" w:rsidRDefault="00C400A1" w:rsidP="00C400A1">
      <w:pPr>
        <w:pStyle w:val="a4"/>
      </w:pPr>
      <w:r w:rsidRPr="00CE4C98">
        <w:t xml:space="preserve">– региональный портал «Управляем вместе» (в 2023 году – </w:t>
      </w:r>
      <w:r w:rsidRPr="00CE4C98">
        <w:br/>
        <w:t>74 обращения);</w:t>
      </w:r>
    </w:p>
    <w:p w:rsidR="00AA6EF8" w:rsidRPr="00CE4C98" w:rsidRDefault="00AA6EF8" w:rsidP="00AA6EF8">
      <w:pPr>
        <w:pStyle w:val="a4"/>
      </w:pPr>
      <w:r w:rsidRPr="00CE4C98">
        <w:t xml:space="preserve">– система обратной связи в социальных сетях сегмента Пермского края: (в 2023 </w:t>
      </w:r>
      <w:r w:rsidR="002A6051">
        <w:t>году поступило 8 029 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(2023 г. – 54 330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Pr="00DF4821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DF4821" w:rsidRDefault="00DF4821" w:rsidP="00DF4821">
      <w:pPr>
        <w:pStyle w:val="a4"/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ind w:left="106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left="1429" w:firstLine="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Default="00DF4821" w:rsidP="00DF482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lastRenderedPageBreak/>
        <w:t>Исключает возможность предоставления некорректной информации и невежливой коммуникации</w:t>
      </w:r>
    </w:p>
    <w:p w:rsidR="00DF4821" w:rsidRPr="00E01D8E" w:rsidRDefault="00DF4821" w:rsidP="00E01D8E">
      <w:pPr>
        <w:rPr>
          <w:sz w:val="28"/>
        </w:rPr>
      </w:pPr>
    </w:p>
    <w:p w:rsidR="00DF4821" w:rsidRPr="00BF61D0" w:rsidRDefault="00DF4821" w:rsidP="00DF4821">
      <w:pPr>
        <w:pStyle w:val="aa"/>
        <w:ind w:left="1429"/>
        <w:rPr>
          <w:sz w:val="28"/>
        </w:rPr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4F3596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DF4821" w:rsidRPr="00DF4821" w:rsidRDefault="00DF4821" w:rsidP="00DF4821">
      <w:pPr>
        <w:pStyle w:val="a4"/>
        <w:ind w:firstLine="0"/>
        <w:rPr>
          <w:b/>
        </w:rPr>
      </w:pPr>
    </w:p>
    <w:p w:rsidR="006642BE" w:rsidRDefault="006642BE" w:rsidP="00CC2EE3">
      <w:pPr>
        <w:pStyle w:val="a4"/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562CBD" w:rsidRDefault="00562CBD" w:rsidP="00782E73">
      <w:pPr>
        <w:pStyle w:val="a4"/>
        <w:numPr>
          <w:ilvl w:val="0"/>
          <w:numId w:val="1"/>
        </w:numPr>
      </w:pPr>
      <w:r>
        <w:lastRenderedPageBreak/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дней.</w:t>
      </w:r>
    </w:p>
    <w:p w:rsidR="00E01D8E" w:rsidRDefault="00E01D8E" w:rsidP="00E01D8E">
      <w:pPr>
        <w:pStyle w:val="a4"/>
        <w:ind w:left="1429" w:firstLine="0"/>
      </w:pPr>
    </w:p>
    <w:p w:rsidR="006642BE" w:rsidRDefault="0057733A" w:rsidP="0057733A">
      <w:pPr>
        <w:pStyle w:val="a4"/>
      </w:pPr>
      <w:proofErr w:type="gramStart"/>
      <w:r>
        <w:t xml:space="preserve">При анализе динамики поступления обращений граждан </w:t>
      </w:r>
      <w:r w:rsidR="006642BE">
        <w:t xml:space="preserve">установлено, что </w:t>
      </w:r>
      <w:r>
        <w:t xml:space="preserve">в связи с внедрением новых источников/каналов отмечается значительный рост обращений по </w:t>
      </w:r>
      <w:r w:rsidR="008E2DAE">
        <w:t>вновь созданному</w:t>
      </w:r>
      <w:r>
        <w:t xml:space="preserve"> каналу, как это произошло с введением</w:t>
      </w:r>
      <w:r w:rsidR="00377EF8">
        <w:t xml:space="preserve"> единого номера информационно-справочной службы 122</w:t>
      </w:r>
      <w:r w:rsidR="005D22A6">
        <w:t xml:space="preserve">, </w:t>
      </w:r>
      <w:r w:rsidR="009B08FD">
        <w:t xml:space="preserve">увеличение </w:t>
      </w:r>
      <w:r w:rsidR="005D22A6">
        <w:t>в 48,5 раз</w:t>
      </w:r>
      <w:r w:rsidR="00377EF8">
        <w:t xml:space="preserve">, платформы обратной связи </w:t>
      </w:r>
      <w:r w:rsidR="004F3596">
        <w:t xml:space="preserve">на </w:t>
      </w:r>
      <w:proofErr w:type="spellStart"/>
      <w:r w:rsidR="004F3596">
        <w:t>Госуслугах</w:t>
      </w:r>
      <w:proofErr w:type="spellEnd"/>
      <w:r w:rsidR="004F3596">
        <w:t xml:space="preserve"> (количество обращений возросло на 147 тыс.)</w:t>
      </w:r>
      <w:r w:rsidR="00377EF8">
        <w:t>, с последующим снижением</w:t>
      </w:r>
      <w:r w:rsidR="00142012">
        <w:t xml:space="preserve"> интереса к новому источнику</w:t>
      </w:r>
      <w:r w:rsidR="00377EF8">
        <w:t xml:space="preserve">. </w:t>
      </w:r>
      <w:proofErr w:type="gramEnd"/>
    </w:p>
    <w:p w:rsidR="006642BE" w:rsidRPr="006642BE" w:rsidRDefault="006642BE" w:rsidP="006642BE">
      <w:pPr>
        <w:pStyle w:val="a4"/>
      </w:pPr>
      <w:r>
        <w:t>Каждый раз в</w:t>
      </w:r>
      <w:r w:rsidR="00021242" w:rsidRPr="00021242">
        <w:t xml:space="preserve">недрение нового источника обратной связи требует дополнительных </w:t>
      </w:r>
      <w:r w:rsidR="00021242">
        <w:t xml:space="preserve">технических и кадровых </w:t>
      </w:r>
      <w:r w:rsidR="00021242" w:rsidRPr="00021242">
        <w:t>ресурсов</w:t>
      </w:r>
      <w:r>
        <w:t xml:space="preserve">, </w:t>
      </w:r>
      <w:r w:rsidRPr="006642BE">
        <w:t xml:space="preserve">возможности обработки персональных данных, </w:t>
      </w:r>
      <w:r>
        <w:t>с учетом</w:t>
      </w:r>
      <w:r w:rsidRPr="006642BE">
        <w:t xml:space="preserve"> положения действующего законодательства </w:t>
      </w:r>
      <w:r w:rsidRPr="006642BE">
        <w:br/>
        <w:t xml:space="preserve">в области информационного-коммуникационных технологий и защиты информации. </w:t>
      </w: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9B08FD" w:rsidRPr="006C74B1" w:rsidRDefault="00C01FE2" w:rsidP="00CC2EE3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C01FE2" w:rsidRPr="009B08FD" w:rsidRDefault="00C01FE2" w:rsidP="00CC2EE3">
      <w:pPr>
        <w:pStyle w:val="a4"/>
        <w:rPr>
          <w:b/>
        </w:rPr>
      </w:pPr>
    </w:p>
    <w:p w:rsidR="00E01D8E" w:rsidRDefault="00E01D8E" w:rsidP="00F633F8">
      <w:pPr>
        <w:pStyle w:val="a4"/>
      </w:pPr>
    </w:p>
    <w:p w:rsidR="00E01D8E" w:rsidRDefault="00E01D8E" w:rsidP="00F633F8">
      <w:pPr>
        <w:pStyle w:val="a4"/>
      </w:pPr>
    </w:p>
    <w:p w:rsidR="00E01D8E" w:rsidRDefault="00E01D8E" w:rsidP="00F633F8">
      <w:pPr>
        <w:pStyle w:val="a4"/>
      </w:pPr>
    </w:p>
    <w:p w:rsidR="00F633F8" w:rsidRDefault="00F633F8" w:rsidP="00E01D8E">
      <w:pPr>
        <w:pStyle w:val="a4"/>
      </w:pPr>
      <w:r>
        <w:lastRenderedPageBreak/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127B9A" w:rsidRDefault="00127B9A" w:rsidP="00127B9A">
      <w:pPr>
        <w:pStyle w:val="a4"/>
      </w:pPr>
      <w:r>
        <w:t xml:space="preserve">К 2024 году для работы с обращениями граждан на Едином портале государственных услуг подключено 74 подведомственных МО и 29 медицинских организаций федеральной и частной форм собственности.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127B9A" w:rsidRDefault="00127B9A" w:rsidP="00D63C65">
      <w:pPr>
        <w:pStyle w:val="a4"/>
      </w:pPr>
      <w:r w:rsidRPr="00C01552">
        <w:t>Каждое обращение гражданина рассмотрено специалистом Министерства здравоохранения, в том числе с участием руководителей подведомственных учреждений. В 52% проведены внутренние проверки, в 8,7% (532) проведены проверки МЗ ПК в рамках ведомственного контроля, выдано 347 (65%) предписаний.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Pr="006A00CD" w:rsidRDefault="006A00CD" w:rsidP="006A00CD"/>
    <w:sectPr w:rsidR="006A00CD" w:rsidRPr="006A00CD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242"/>
    <w:rsid w:val="000449E0"/>
    <w:rsid w:val="000A7A47"/>
    <w:rsid w:val="001170BB"/>
    <w:rsid w:val="00127B9A"/>
    <w:rsid w:val="00142012"/>
    <w:rsid w:val="0017489D"/>
    <w:rsid w:val="001D02CD"/>
    <w:rsid w:val="0020344E"/>
    <w:rsid w:val="00205CBC"/>
    <w:rsid w:val="002739E8"/>
    <w:rsid w:val="00293810"/>
    <w:rsid w:val="002A6051"/>
    <w:rsid w:val="0030382A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3596"/>
    <w:rsid w:val="005074BB"/>
    <w:rsid w:val="00562CBD"/>
    <w:rsid w:val="005666DB"/>
    <w:rsid w:val="0057733A"/>
    <w:rsid w:val="005842F2"/>
    <w:rsid w:val="005B7C2C"/>
    <w:rsid w:val="005D22A6"/>
    <w:rsid w:val="006155F3"/>
    <w:rsid w:val="00637B08"/>
    <w:rsid w:val="006642BE"/>
    <w:rsid w:val="006A00CD"/>
    <w:rsid w:val="006A6E00"/>
    <w:rsid w:val="006C74B1"/>
    <w:rsid w:val="0072467F"/>
    <w:rsid w:val="007576B4"/>
    <w:rsid w:val="007711D1"/>
    <w:rsid w:val="00782E73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E348F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50A18-7091-4C3C-B8FB-020A24604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1</TotalTime>
  <Pages>6</Pages>
  <Words>1415</Words>
  <Characters>8068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3</cp:revision>
  <cp:lastPrinted>2024-08-20T05:12:00Z</cp:lastPrinted>
  <dcterms:created xsi:type="dcterms:W3CDTF">2025-11-10T11:11:00Z</dcterms:created>
  <dcterms:modified xsi:type="dcterms:W3CDTF">2025-11-10T11:15:00Z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