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ECA" w:rsidRPr="00024ECA" w:rsidRDefault="00024ECA">
      <w:pPr>
        <w:widowControl w:val="0"/>
        <w:autoSpaceDE w:val="0"/>
        <w:autoSpaceDN w:val="0"/>
        <w:adjustRightInd w:val="0"/>
        <w:spacing w:after="0" w:line="240" w:lineRule="auto"/>
        <w:jc w:val="both"/>
        <w:outlineLvl w:val="0"/>
        <w:rPr>
          <w:rFonts w:ascii="Calibri" w:hAnsi="Calibri" w:cs="Calibri"/>
        </w:rPr>
      </w:pPr>
      <w:bookmarkStart w:id="0" w:name="_GoBack"/>
    </w:p>
    <w:p w:rsidR="00024ECA" w:rsidRPr="00024ECA" w:rsidRDefault="00024ECA">
      <w:pPr>
        <w:widowControl w:val="0"/>
        <w:autoSpaceDE w:val="0"/>
        <w:autoSpaceDN w:val="0"/>
        <w:adjustRightInd w:val="0"/>
        <w:spacing w:after="0" w:line="240" w:lineRule="auto"/>
        <w:jc w:val="center"/>
        <w:outlineLvl w:val="0"/>
        <w:rPr>
          <w:rFonts w:ascii="Calibri" w:hAnsi="Calibri" w:cs="Calibri"/>
          <w:b/>
          <w:bCs/>
        </w:rPr>
      </w:pPr>
      <w:bookmarkStart w:id="1" w:name="Par1"/>
      <w:bookmarkEnd w:id="1"/>
      <w:r w:rsidRPr="00024ECA">
        <w:rPr>
          <w:rFonts w:ascii="Calibri" w:hAnsi="Calibri" w:cs="Calibri"/>
          <w:b/>
          <w:bCs/>
        </w:rPr>
        <w:t>ПРАВИТЕЛЬСТВО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ПОСТАНОВЛЕНИЕ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от 25 апреля 2013 г. N 339-п</w:t>
      </w:r>
    </w:p>
    <w:p w:rsidR="00024ECA" w:rsidRPr="00024ECA" w:rsidRDefault="00024ECA">
      <w:pPr>
        <w:widowControl w:val="0"/>
        <w:autoSpaceDE w:val="0"/>
        <w:autoSpaceDN w:val="0"/>
        <w:adjustRightInd w:val="0"/>
        <w:spacing w:after="0" w:line="240" w:lineRule="auto"/>
        <w:jc w:val="center"/>
        <w:rPr>
          <w:rFonts w:ascii="Calibri" w:hAnsi="Calibri" w:cs="Calibri"/>
          <w:b/>
          <w:bCs/>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 РЕАЛИЗАЦИИ ПОДПРОГРАММЫ 8 "КАДРОВОЕ ОБЕСПЕЧЕНИЕ СИСТЕМЫ</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ЗДРАВООХРАНЕНИЯ ПЕРМСКОГО КРАЯ" ГОСУДАРСТВЕННОЙ ПРОГРАММЫ</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"РАЗВИТИЕ ЗДРАВООХРАНЕНИЯ", УТВЕРЖДЕННОЙ</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ПОСТАНОВЛЕНИЕМ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целях реализации </w:t>
      </w:r>
      <w:hyperlink r:id="rId6"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Правительство Пермского края постановляет:</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7"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 Утвердить прилагаемые: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w:t>
      </w:r>
      <w:hyperlink w:anchor="Par46" w:history="1">
        <w:r w:rsidRPr="00024ECA">
          <w:rPr>
            <w:rFonts w:ascii="Calibri" w:hAnsi="Calibri" w:cs="Calibri"/>
          </w:rPr>
          <w:t>Порядок</w:t>
        </w:r>
      </w:hyperlink>
      <w:r w:rsidRPr="00024ECA">
        <w:rPr>
          <w:rFonts w:ascii="Calibri" w:hAnsi="Calibri" w:cs="Calibri"/>
        </w:rPr>
        <w:t xml:space="preserve"> проведения отбора участников </w:t>
      </w:r>
      <w:hyperlink r:id="rId8"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9"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1.2. </w:t>
      </w:r>
      <w:hyperlink w:anchor="Par122" w:history="1">
        <w:r w:rsidRPr="00024ECA">
          <w:rPr>
            <w:rFonts w:ascii="Calibri" w:hAnsi="Calibri" w:cs="Calibri"/>
          </w:rPr>
          <w:t>Порядок</w:t>
        </w:r>
      </w:hyperlink>
      <w:r w:rsidRPr="00024ECA">
        <w:rPr>
          <w:rFonts w:ascii="Calibri" w:hAnsi="Calibri" w:cs="Calibri"/>
        </w:rPr>
        <w:t xml:space="preserve"> предоставления и расходования средств бюджета Пермского края на реализацию мероприятий </w:t>
      </w:r>
      <w:hyperlink r:id="rId10"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1.3. </w:t>
      </w:r>
      <w:hyperlink w:anchor="Par235" w:history="1">
        <w:r w:rsidRPr="00024ECA">
          <w:rPr>
            <w:rFonts w:ascii="Calibri" w:hAnsi="Calibri" w:cs="Calibri"/>
          </w:rPr>
          <w:t>Порядок</w:t>
        </w:r>
      </w:hyperlink>
      <w:r w:rsidRPr="00024ECA">
        <w:rPr>
          <w:rFonts w:ascii="Calibri" w:hAnsi="Calibri" w:cs="Calibri"/>
        </w:rPr>
        <w:t xml:space="preserve"> частичной компенсации арендной платы по договору аренды (найма) жилья в рамках реализации </w:t>
      </w:r>
      <w:hyperlink r:id="rId12"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3"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1.4. </w:t>
      </w:r>
      <w:hyperlink w:anchor="Par367" w:history="1">
        <w:r w:rsidRPr="00024ECA">
          <w:rPr>
            <w:rFonts w:ascii="Calibri" w:hAnsi="Calibri" w:cs="Calibri"/>
          </w:rPr>
          <w:t>Порядок</w:t>
        </w:r>
      </w:hyperlink>
      <w:r w:rsidRPr="00024ECA">
        <w:rPr>
          <w:rFonts w:ascii="Calibri" w:hAnsi="Calibri" w:cs="Calibri"/>
        </w:rPr>
        <w:t xml:space="preserve"> частичной компенсации затрат на приобретение (строительство) жилья в рамках реализации </w:t>
      </w:r>
      <w:hyperlink r:id="rId14"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1.5. </w:t>
      </w:r>
      <w:hyperlink w:anchor="Par548" w:history="1">
        <w:r w:rsidRPr="00024ECA">
          <w:rPr>
            <w:rFonts w:ascii="Calibri" w:hAnsi="Calibri" w:cs="Calibri"/>
          </w:rPr>
          <w:t>Порядок</w:t>
        </w:r>
      </w:hyperlink>
      <w:r w:rsidRPr="00024ECA">
        <w:rPr>
          <w:rFonts w:ascii="Calibri" w:hAnsi="Calibri" w:cs="Calibri"/>
        </w:rPr>
        <w:t xml:space="preserve"> оплаты прохождения подготовки в интернатуре, ординатуре и профессиональной переподготовки в рамках реализации </w:t>
      </w:r>
      <w:hyperlink r:id="rId16"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7"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 Настоящее Постановление вступает в силу через 10 дней после дня его официального опубликования.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 Контроль за исполнением постановления возложить на заместителя председателя Правительства Пермского края Кочурову Н.Г.</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Председатель</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lastRenderedPageBreak/>
        <w:t>Правительства 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Г.П.ТУШНОЛОБОВ</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0"/>
        <w:rPr>
          <w:rFonts w:ascii="Calibri" w:hAnsi="Calibri" w:cs="Calibri"/>
        </w:rPr>
      </w:pPr>
      <w:bookmarkStart w:id="2" w:name="Par40"/>
      <w:bookmarkEnd w:id="2"/>
      <w:r w:rsidRPr="00024ECA">
        <w:rPr>
          <w:rFonts w:ascii="Calibri" w:hAnsi="Calibri" w:cs="Calibri"/>
        </w:rPr>
        <w:t>УТВЕРЖДЕН</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25.04.2013 N 339-п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bookmarkStart w:id="3" w:name="Par46"/>
      <w:bookmarkEnd w:id="3"/>
      <w:r w:rsidRPr="00024ECA">
        <w:rPr>
          <w:rFonts w:ascii="Calibri" w:hAnsi="Calibri" w:cs="Calibri"/>
          <w:b/>
          <w:bCs/>
        </w:rPr>
        <w:t>ПОРЯДОК</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ПРОВЕДЕНИЯ ОТБОРА УЧАСТНИКОВ ПОДПРОГРАММЫ 8 "КАДРОВОЕ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ОБЕСПЕЧЕНИЕ СИСТЕМЫ ЗДРАВООХРАНЕНИЯ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ГОСУДАРСТВЕННОЙ ПРОГРАММЫ ПЕРМСКОГО КРАЯ "РАЗВИТИЕ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ЗДРАВООХРАНЕНИЯ", УТВЕРЖДЕННОЙ ПОСТАНОВЛЕНИЕМ ПРАВИТЕЛЬСТВА</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18"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4" w:name="Par56"/>
      <w:bookmarkEnd w:id="4"/>
      <w:r w:rsidRPr="00024ECA">
        <w:rPr>
          <w:rFonts w:ascii="Calibri" w:hAnsi="Calibri" w:cs="Calibri"/>
        </w:rPr>
        <w:t>I. Общие положения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Настоящий Порядок определяет процедуру осуществления отбора государственных учреждений здравоохранения Пермского края и органов местного самоуправления муниципальных образований Пермского края, предоставивших заявки для участия в </w:t>
      </w:r>
      <w:hyperlink r:id="rId19" w:history="1">
        <w:r w:rsidRPr="00024ECA">
          <w:rPr>
            <w:rFonts w:ascii="Calibri" w:hAnsi="Calibri" w:cs="Calibri"/>
          </w:rPr>
          <w:t>подпрограмме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(далее - Отбор, Программа).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20"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1.2. Целью Отбора является определение участников </w:t>
      </w:r>
      <w:hyperlink r:id="rId21" w:history="1">
        <w:r w:rsidRPr="00024ECA">
          <w:rPr>
            <w:rFonts w:ascii="Calibri" w:hAnsi="Calibri" w:cs="Calibri"/>
          </w:rPr>
          <w:t>Программы</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 Отбор проводится Министерством здравоохранения Пермского края (далее - Министерство).</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1.4. В Порядке используются понятия и термины: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Медицинский работник - физическое лицо, которое имеет медицинское образование, работает в учреждении здравоохранения (замещает штатную должность в размере не менее одной ставки) и в трудовые (должностные) обязанности которого входит осуществление медицинской деятельности.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Укомплектованность учреждений здравоохранения медицинскими работниками - отношение фактической численности медицинских работников в соответствующем календарном году к количеству утвержденных штатным расписанием учреждения здравоохранения соответствующих штатных должностей.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Участники отбора - государственные учреждения здравоохранения Пермского края и органы местного самоуправления муниципальных образований Пермского края, представившие в Министерство заявку на участие в Отборе.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Участники </w:t>
      </w:r>
      <w:hyperlink r:id="rId22" w:history="1">
        <w:r w:rsidRPr="00024ECA">
          <w:rPr>
            <w:rFonts w:ascii="Calibri" w:hAnsi="Calibri" w:cs="Calibri"/>
          </w:rPr>
          <w:t>Программы</w:t>
        </w:r>
      </w:hyperlink>
      <w:r w:rsidRPr="00024ECA">
        <w:rPr>
          <w:rFonts w:ascii="Calibri" w:hAnsi="Calibri" w:cs="Calibri"/>
        </w:rPr>
        <w:t xml:space="preserve"> - государственные учреждения здравоохранения Пермского края и органы местного самоуправления муниципальных образований Пермского края, прошедшие отбор.</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5" w:name="Par68"/>
      <w:bookmarkEnd w:id="5"/>
      <w:r w:rsidRPr="00024ECA">
        <w:rPr>
          <w:rFonts w:ascii="Calibri" w:hAnsi="Calibri" w:cs="Calibri"/>
        </w:rPr>
        <w:t>II. Организация Отбора</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lastRenderedPageBreak/>
        <w:t>2.1. Министерство в целях организации и проведения Отбора: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2.1.1. издает приказ о проведении Отбора, которым определяется дата его проведения;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2.1.2. не позднее трех рабочих дней со дня издания приказа о проведении Отбора информирует государственные учреждения здравоохранения Пермского края и органы местного самоуправления муниципальных образований Пермского края и размещает в информационно-телекоммуникационной сети Интернет на официальном сайте Министерства по адресу minzdrav.permkrai.ru извещение о проведении Отбора, содержащее следующие сведения: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наименование и адрес организатора Отбора - Министерства;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место, дату и время начала и окончания приема документов для участия в Отборе, контактную информацию лица, ответственного за прием заявок на участие в Отборе;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дату заседания комиссии по отбору заявок на участие в Отборе (далее - Комиссия);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иную необходимую информацию;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2.1.3. в сроки, указанные в извещении о проведении Отбора, принимает документы, представляемые участниками Отбора, организует проведение заседания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2.1.4. направляет участникам Отбора по электронной почте, указанной в заявках на участие в Отборе, решение комиссии о результатах Отбора не позднее 2 (двух) рабочих дней со дня подписания протокола заседания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2.1.5. по результатам проведенного Отбора заключает с участниками </w:t>
      </w:r>
      <w:hyperlink r:id="rId23" w:history="1">
        <w:r w:rsidRPr="00024ECA">
          <w:rPr>
            <w:rFonts w:ascii="Calibri" w:hAnsi="Calibri" w:cs="Calibri"/>
          </w:rPr>
          <w:t>Программы</w:t>
        </w:r>
      </w:hyperlink>
      <w:r w:rsidRPr="00024ECA">
        <w:rPr>
          <w:rFonts w:ascii="Calibri" w:hAnsi="Calibri" w:cs="Calibri"/>
        </w:rPr>
        <w:t xml:space="preserve"> соглашения о предоставлении иных межбюджетных трансфертов и соглашения о предоставлении субсидий на иные цели;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2.1.6. готовит проект постановления Пермского края об утверждении объема иных межбюджетных трансфертов в разрезе муниципальных образований Пермского края и издает приказы об утверждении объема субсидий на иные цели в разрезе государственных автономных и бюджетных учреждений здравоохранения Пермского края и объема бюджетных ассигнований государственных казенных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2.1.7. осуществляет иные функции, необходимые для надлежащего проведения Отбора.</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6" w:name="Par83"/>
      <w:bookmarkEnd w:id="6"/>
      <w:r w:rsidRPr="00024ECA">
        <w:rPr>
          <w:rFonts w:ascii="Calibri" w:hAnsi="Calibri" w:cs="Calibri"/>
        </w:rPr>
        <w:t>III. Представление документов для участия в Отборе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7" w:name="Par85"/>
      <w:bookmarkEnd w:id="7"/>
      <w:r w:rsidRPr="00024ECA">
        <w:rPr>
          <w:rFonts w:ascii="Calibri" w:hAnsi="Calibri" w:cs="Calibri"/>
        </w:rPr>
        <w:t>3.1. Участники Отбора представляют в Министерство заявку на участие в Отборе (далее - Заявка) по форме, утверждаемой приказом Министерства, в сроки, указанные в извещении о проведении Отбора.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8" w:name="Par86"/>
      <w:bookmarkEnd w:id="8"/>
      <w:r w:rsidRPr="00024ECA">
        <w:rPr>
          <w:rFonts w:ascii="Calibri" w:hAnsi="Calibri" w:cs="Calibri"/>
        </w:rPr>
        <w:t>3.2. К Заявке прилагаются следующие документы: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3.2.1. заверенные в установленном порядке копии штатного расписания учреждений здравоохранения, указанных в Заявке, по состоянию на 31 декабря 2011 года и по состоянию на 1 января года, в котором подается Заявка;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3.2.2. форма статистического наблюдения N 30 "Сведения об учреждении здравоохранения", Раздел I "Штаты учреждения на конец отчетного года", </w:t>
      </w:r>
      <w:hyperlink r:id="rId24" w:history="1">
        <w:r w:rsidRPr="00024ECA">
          <w:rPr>
            <w:rFonts w:ascii="Calibri" w:hAnsi="Calibri" w:cs="Calibri"/>
          </w:rPr>
          <w:t>строка 1100</w:t>
        </w:r>
      </w:hyperlink>
      <w:r w:rsidRPr="00024ECA">
        <w:rPr>
          <w:rFonts w:ascii="Calibri" w:hAnsi="Calibri" w:cs="Calibri"/>
        </w:rPr>
        <w:t>, утверждаемая приказом Федеральной службы государственной статистики, за год, предшествующий году подачи Заявки;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3.2.3. выписка из решения представительного органа местного самоуправления об утверждении объемов расходов на софинансирование мероприятий </w:t>
      </w:r>
      <w:hyperlink r:id="rId25" w:history="1">
        <w:r w:rsidRPr="00024ECA">
          <w:rPr>
            <w:rFonts w:ascii="Calibri" w:hAnsi="Calibri" w:cs="Calibri"/>
          </w:rPr>
          <w:t>Программы</w:t>
        </w:r>
      </w:hyperlink>
      <w:r w:rsidRPr="00024ECA">
        <w:rPr>
          <w:rFonts w:ascii="Calibri" w:hAnsi="Calibri" w:cs="Calibri"/>
        </w:rPr>
        <w:t xml:space="preserve"> по частичной компенсации арендной платы по договору аренды (найма) жилья и частичной компенсации затрат на приобретение (строительство) жилья в размере не менее 30% от общего объема бюджетных ассигнований в случае, если участником Отбора является орган местного самоуправления муниципального образования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Заявка по отдельным мероприятиям </w:t>
      </w:r>
      <w:hyperlink r:id="rId26" w:history="1">
        <w:r w:rsidRPr="00024ECA">
          <w:rPr>
            <w:rFonts w:ascii="Calibri" w:hAnsi="Calibri" w:cs="Calibri"/>
          </w:rPr>
          <w:t>Программы</w:t>
        </w:r>
      </w:hyperlink>
      <w:r w:rsidRPr="00024ECA">
        <w:rPr>
          <w:rFonts w:ascii="Calibri" w:hAnsi="Calibri" w:cs="Calibri"/>
        </w:rPr>
        <w:t xml:space="preserve"> (оплата прохождения подготовки медицинских работников в ординатуре, частичная компенсация арендной платы по договору аренды (найма) жилья) составляется с расчетом реализации мероприятий до конца срока реализации </w:t>
      </w:r>
      <w:hyperlink r:id="rId27" w:history="1">
        <w:r w:rsidRPr="00024ECA">
          <w:rPr>
            <w:rFonts w:ascii="Calibri" w:hAnsi="Calibri" w:cs="Calibri"/>
          </w:rPr>
          <w:t>Программы</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3.3. Заявка представляется с сопроводительным письмом участника отбора на бумажном носителе, составленным в двух экземплярах. Заявка регистрируется в журнале приема заявок на участие в </w:t>
      </w:r>
      <w:hyperlink r:id="rId28" w:history="1">
        <w:r w:rsidRPr="00024ECA">
          <w:rPr>
            <w:rFonts w:ascii="Calibri" w:hAnsi="Calibri" w:cs="Calibri"/>
          </w:rPr>
          <w:t>Программе</w:t>
        </w:r>
      </w:hyperlink>
      <w:r w:rsidRPr="00024ECA">
        <w:rPr>
          <w:rFonts w:ascii="Calibri" w:hAnsi="Calibri" w:cs="Calibri"/>
        </w:rPr>
        <w:t xml:space="preserve"> с присвоением ей номера и указанием даты поступления. Журнал должен быть пронумерован, прошнурован и скреплен печатью.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lastRenderedPageBreak/>
        <w:t xml:space="preserve">3.4. После регистрации Заявок и документов, указанных в </w:t>
      </w:r>
      <w:hyperlink w:anchor="Par86" w:history="1">
        <w:r w:rsidRPr="00024ECA">
          <w:rPr>
            <w:rFonts w:ascii="Calibri" w:hAnsi="Calibri" w:cs="Calibri"/>
          </w:rPr>
          <w:t>пункте 3.2</w:t>
        </w:r>
      </w:hyperlink>
      <w:r w:rsidRPr="00024ECA">
        <w:rPr>
          <w:rFonts w:ascii="Calibri" w:hAnsi="Calibri" w:cs="Calibri"/>
        </w:rPr>
        <w:t xml:space="preserve"> настоящего Порядка, они передаются для рассмотрения в Комиссию, состав и порядок работы которой утверждаются приказом Министерства.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3.5. Заявки, представленные по истечении срока окончания приема документов для участия в Отборе, указанного в извещении о проведении Отбора, не принимаются.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Неполное представление документов, указанных в </w:t>
      </w:r>
      <w:hyperlink w:anchor="Par85" w:history="1">
        <w:r w:rsidRPr="00024ECA">
          <w:rPr>
            <w:rFonts w:ascii="Calibri" w:hAnsi="Calibri" w:cs="Calibri"/>
          </w:rPr>
          <w:t>пунктах 3.1</w:t>
        </w:r>
      </w:hyperlink>
      <w:r w:rsidRPr="00024ECA">
        <w:rPr>
          <w:rFonts w:ascii="Calibri" w:hAnsi="Calibri" w:cs="Calibri"/>
        </w:rPr>
        <w:t xml:space="preserve">, </w:t>
      </w:r>
      <w:hyperlink w:anchor="Par86" w:history="1">
        <w:r w:rsidRPr="00024ECA">
          <w:rPr>
            <w:rFonts w:ascii="Calibri" w:hAnsi="Calibri" w:cs="Calibri"/>
          </w:rPr>
          <w:t>3.2</w:t>
        </w:r>
      </w:hyperlink>
      <w:r w:rsidRPr="00024ECA">
        <w:rPr>
          <w:rFonts w:ascii="Calibri" w:hAnsi="Calibri" w:cs="Calibri"/>
        </w:rPr>
        <w:t xml:space="preserve"> настоящего Порядка, является основанием для отказа в их приеме.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9" w:name="Par96"/>
      <w:bookmarkEnd w:id="9"/>
      <w:r w:rsidRPr="00024ECA">
        <w:rPr>
          <w:rFonts w:ascii="Calibri" w:hAnsi="Calibri" w:cs="Calibri"/>
        </w:rPr>
        <w:t>IV. Проведение Отбора</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4.1. Комиссия правомочна проводить заседания при наличии кворума, который составляет 2/3 членов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4.2. Отбор осуществляется по отдельным направлениям мероприятий </w:t>
      </w:r>
      <w:hyperlink r:id="rId29" w:history="1">
        <w:r w:rsidRPr="00024ECA">
          <w:rPr>
            <w:rFonts w:ascii="Calibri" w:hAnsi="Calibri" w:cs="Calibri"/>
          </w:rPr>
          <w:t>Программы</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4.3. Рассмотрение Заявок участников Отбора осуществляется по разделам Заявок в разрезе специальностей в пределах объемов бюджетных ассигнований, предусмотренных на мероприятия </w:t>
      </w:r>
      <w:hyperlink r:id="rId30" w:history="1">
        <w:r w:rsidRPr="00024ECA">
          <w:rPr>
            <w:rFonts w:ascii="Calibri" w:hAnsi="Calibri" w:cs="Calibri"/>
          </w:rPr>
          <w:t>Программы</w:t>
        </w:r>
      </w:hyperlink>
      <w:r w:rsidRPr="00024ECA">
        <w:rPr>
          <w:rFonts w:ascii="Calibri" w:hAnsi="Calibri" w:cs="Calibri"/>
        </w:rPr>
        <w:t xml:space="preserve"> законом Пермского края о бюджете Пермского края на очередной финансовый год и плановый период, в следующей очередности: в первую очередь - Заявки участников отбора, которые содержат информацию об отсутствии медицинских работников при утвержденной штатной должности (в размере не менее одной ставки); во вторую очередь - Заявки участников отбора, которые содержат информацию об укомплектованности медицинскими работниками, оказывающими экстренную медицинскую помощь при внезапных острых заболеваниях, состояниях, обострении хронических заболеваний, представляющих угрозу жизни пациента, менее 80% (с учетом коэффициента совместительства 1,25); в третью очередь - Заявки участников отбора, содержащие информацию об укомплектованности врачами по другим основным специальностям и средними медицинскими работниками подразделений учреждений здравоохранения, имеющих статус межрайонных центров, менее 80% (с учетом коэффициента совместительства 1,25); в четвертую очередь - Заявки, если учреждение здравоохранения укомплектовано врачами по другим основным специальностям и средними медицинскими работниками менее 80% (с учетом коэффициента совместительства 1,25).</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4.4. Участник Отбора по результатам рассмотрения Заявки включается в список участников </w:t>
      </w:r>
      <w:hyperlink r:id="rId31" w:history="1">
        <w:r w:rsidRPr="00024ECA">
          <w:rPr>
            <w:rFonts w:ascii="Calibri" w:hAnsi="Calibri" w:cs="Calibri"/>
          </w:rPr>
          <w:t>Программы</w:t>
        </w:r>
      </w:hyperlink>
      <w:r w:rsidRPr="00024ECA">
        <w:rPr>
          <w:rFonts w:ascii="Calibri" w:hAnsi="Calibri" w:cs="Calibri"/>
        </w:rPr>
        <w:t xml:space="preserve"> с учетом достижения целевых показателей </w:t>
      </w:r>
      <w:hyperlink r:id="rId32" w:history="1">
        <w:r w:rsidRPr="00024ECA">
          <w:rPr>
            <w:rFonts w:ascii="Calibri" w:hAnsi="Calibri" w:cs="Calibri"/>
          </w:rPr>
          <w:t>Программы</w:t>
        </w:r>
      </w:hyperlink>
      <w:r w:rsidRPr="00024ECA">
        <w:rPr>
          <w:rFonts w:ascii="Calibri" w:hAnsi="Calibri" w:cs="Calibri"/>
        </w:rPr>
        <w:t xml:space="preserve"> при следующих условиях:</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4.4.1. в первую очередь удовлетворяются Заявки при условии отсутствия в учреждении здравоохранения медицинского работника наиболее востребованной специальности при утвержденной штатной должности (в размере не менее одной ставки);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случае выявления равных условий, которым отвечают участники Отбора, в список участников </w:t>
      </w:r>
      <w:hyperlink r:id="rId33" w:history="1">
        <w:r w:rsidRPr="00024ECA">
          <w:rPr>
            <w:rFonts w:ascii="Calibri" w:hAnsi="Calibri" w:cs="Calibri"/>
          </w:rPr>
          <w:t>Программы</w:t>
        </w:r>
      </w:hyperlink>
      <w:r w:rsidRPr="00024ECA">
        <w:rPr>
          <w:rFonts w:ascii="Calibri" w:hAnsi="Calibri" w:cs="Calibri"/>
        </w:rPr>
        <w:t xml:space="preserve"> включается тот участник Отбора, штатная должность которого была не занята физическим лицом в течение более длительного срока;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4.4.2. во вторую очередь удовлетворяются Заявки при условии укомплектованности учреждения здравоохранения медицинскими работниками по специальностям, включенным в </w:t>
      </w:r>
      <w:hyperlink r:id="rId34" w:history="1">
        <w:r w:rsidRPr="00024ECA">
          <w:rPr>
            <w:rFonts w:ascii="Calibri" w:hAnsi="Calibri" w:cs="Calibri"/>
          </w:rPr>
          <w:t>Перечень</w:t>
        </w:r>
      </w:hyperlink>
      <w:r w:rsidRPr="00024ECA">
        <w:rPr>
          <w:rFonts w:ascii="Calibri" w:hAnsi="Calibri" w:cs="Calibri"/>
        </w:rPr>
        <w:t xml:space="preserve"> специальностей медицинских работников, оказывающих экстренную медицинскую помощь при внезапных острых заболеваниях, состояниях, обострении хронических заболеваний, представляющих угрозу жизни пациента, утвержденный приказом Министерства, менее чем на 80% (с учетом коэффициента совместительства 1,25);</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случае выявления равных условий, которым отвечают участники Отбора, в список участников </w:t>
      </w:r>
      <w:hyperlink r:id="rId35" w:history="1">
        <w:r w:rsidRPr="00024ECA">
          <w:rPr>
            <w:rFonts w:ascii="Calibri" w:hAnsi="Calibri" w:cs="Calibri"/>
          </w:rPr>
          <w:t>Программы</w:t>
        </w:r>
      </w:hyperlink>
      <w:r w:rsidRPr="00024ECA">
        <w:rPr>
          <w:rFonts w:ascii="Calibri" w:hAnsi="Calibri" w:cs="Calibri"/>
        </w:rPr>
        <w:t xml:space="preserve"> включается тот участник Отбора, штатная должность которого была не занята физическим лицом в течение более длительного срока;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4.4.3. в третью очередь удовлетворяются Заявки при условии укомплектованности учреждения здравоохранения медицинскими работниками по наиболее востребованным специальностям, не включенным в </w:t>
      </w:r>
      <w:hyperlink r:id="rId36" w:history="1">
        <w:r w:rsidRPr="00024ECA">
          <w:rPr>
            <w:rFonts w:ascii="Calibri" w:hAnsi="Calibri" w:cs="Calibri"/>
          </w:rPr>
          <w:t>Перечень</w:t>
        </w:r>
      </w:hyperlink>
      <w:r w:rsidRPr="00024ECA">
        <w:rPr>
          <w:rFonts w:ascii="Calibri" w:hAnsi="Calibri" w:cs="Calibri"/>
        </w:rPr>
        <w:t>, указанный в пункте 4.4.2 настоящего Порядка, менее чем на 80% (с учетом коэффициента совместительства 1,25);</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случае выявления равных условий, которым отвечают участники Отбора, в список участников </w:t>
      </w:r>
      <w:hyperlink r:id="rId37" w:history="1">
        <w:r w:rsidRPr="00024ECA">
          <w:rPr>
            <w:rFonts w:ascii="Calibri" w:hAnsi="Calibri" w:cs="Calibri"/>
          </w:rPr>
          <w:t>Программы</w:t>
        </w:r>
      </w:hyperlink>
      <w:r w:rsidRPr="00024ECA">
        <w:rPr>
          <w:rFonts w:ascii="Calibri" w:hAnsi="Calibri" w:cs="Calibri"/>
        </w:rPr>
        <w:t xml:space="preserve"> включается тот участник Отбора, штатная должность которого была не занята физическим лицом в течение более длительного срока.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4.5. Решение о включении участника Отбора в список участников </w:t>
      </w:r>
      <w:hyperlink r:id="rId38" w:history="1">
        <w:r w:rsidRPr="00024ECA">
          <w:rPr>
            <w:rFonts w:ascii="Calibri" w:hAnsi="Calibri" w:cs="Calibri"/>
          </w:rPr>
          <w:t>Программы</w:t>
        </w:r>
      </w:hyperlink>
      <w:r w:rsidRPr="00024ECA">
        <w:rPr>
          <w:rFonts w:ascii="Calibri" w:hAnsi="Calibri" w:cs="Calibri"/>
        </w:rPr>
        <w:t xml:space="preserve"> в разрезе </w:t>
      </w:r>
      <w:r w:rsidRPr="00024ECA">
        <w:rPr>
          <w:rFonts w:ascii="Calibri" w:hAnsi="Calibri" w:cs="Calibri"/>
        </w:rPr>
        <w:lastRenderedPageBreak/>
        <w:t xml:space="preserve">государственных и муниципальных учреждений здравоохранения, направлений мероприятий </w:t>
      </w:r>
      <w:hyperlink r:id="rId39" w:history="1">
        <w:r w:rsidRPr="00024ECA">
          <w:rPr>
            <w:rFonts w:ascii="Calibri" w:hAnsi="Calibri" w:cs="Calibri"/>
          </w:rPr>
          <w:t>Программы</w:t>
        </w:r>
      </w:hyperlink>
      <w:r w:rsidRPr="00024ECA">
        <w:rPr>
          <w:rFonts w:ascii="Calibri" w:hAnsi="Calibri" w:cs="Calibri"/>
        </w:rPr>
        <w:t xml:space="preserve"> и специальностей принимается большинством голосов членов Комиссии, присутствующих на заседании, и оформляется протоколом заседания Комиссии, который подписывают председатель и секретарь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4.6. Основаниями для отказа участнику Отбора во включении в список участников </w:t>
      </w:r>
      <w:hyperlink r:id="rId40" w:history="1">
        <w:r w:rsidRPr="00024ECA">
          <w:rPr>
            <w:rFonts w:ascii="Calibri" w:hAnsi="Calibri" w:cs="Calibri"/>
          </w:rPr>
          <w:t>Программы</w:t>
        </w:r>
      </w:hyperlink>
      <w:r w:rsidRPr="00024ECA">
        <w:rPr>
          <w:rFonts w:ascii="Calibri" w:hAnsi="Calibri" w:cs="Calibri"/>
        </w:rPr>
        <w:t xml:space="preserve"> являются представление Заявки, оформленной ненадлежащим образом, либо документов к Заявке, содержащих недостоверные сведения.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4.7. Заявки участников Отбора, не включенных в список участников </w:t>
      </w:r>
      <w:hyperlink r:id="rId41" w:history="1">
        <w:r w:rsidRPr="00024ECA">
          <w:rPr>
            <w:rFonts w:ascii="Calibri" w:hAnsi="Calibri" w:cs="Calibri"/>
          </w:rPr>
          <w:t>Программы</w:t>
        </w:r>
      </w:hyperlink>
      <w:r w:rsidRPr="00024ECA">
        <w:rPr>
          <w:rFonts w:ascii="Calibri" w:hAnsi="Calibri" w:cs="Calibri"/>
        </w:rPr>
        <w:t>, рассматриваются в первую очередь в следующем году в случае их повторного направления.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0"/>
        <w:rPr>
          <w:rFonts w:ascii="Calibri" w:hAnsi="Calibri" w:cs="Calibri"/>
        </w:rPr>
      </w:pPr>
      <w:bookmarkStart w:id="10" w:name="Par116"/>
      <w:bookmarkEnd w:id="10"/>
      <w:r w:rsidRPr="00024ECA">
        <w:rPr>
          <w:rFonts w:ascii="Calibri" w:hAnsi="Calibri" w:cs="Calibri"/>
        </w:rPr>
        <w:t>УТВЕРЖДЕН</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25.04.2013 N 339-п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bookmarkStart w:id="11" w:name="Par122"/>
      <w:bookmarkEnd w:id="11"/>
      <w:r w:rsidRPr="00024ECA">
        <w:rPr>
          <w:rFonts w:ascii="Calibri" w:hAnsi="Calibri" w:cs="Calibri"/>
          <w:b/>
          <w:bCs/>
        </w:rPr>
        <w:t>ПОРЯДОК</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ПРЕДОСТАВЛЕНИЯ И РАСХОДОВАНИЯ СРЕДСТВ БЮДЖЕТА ПЕРМСКОГО</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КРАЯ НА РЕАЛИЗАЦИЮ МЕРОПРИЯТИЙ ПОДПРОГРАММЫ 8 "КАДРОВОЕ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ОБЕСПЕЧЕНИЕ СИСТЕМЫ ЗДРАВООХРАНЕНИЯ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ГОСУДАРСТВЕННОЙ ПРОГРАММЫ ПЕРМСКОГО КРАЯ "РАЗВИТИЕ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ЗДРАВООХРАНЕНИЯ", УТВЕРЖДЕННОЙ ПОСТАНОВЛЕНИЕМ ПРАВИТЕЛЬСТВА</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42"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12" w:name="Par133"/>
      <w:bookmarkEnd w:id="12"/>
      <w:r w:rsidRPr="00024ECA">
        <w:rPr>
          <w:rFonts w:ascii="Calibri" w:hAnsi="Calibri" w:cs="Calibri"/>
        </w:rPr>
        <w:t>I. Общие положения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Настоящий Порядок определяет порядок и условия предоставления в 2013-2015 годах средств бюджета Пермского края на реализацию мероприятий в рамках </w:t>
      </w:r>
      <w:hyperlink r:id="rId43"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(далее - Программа).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44"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1.2. Средства бюджета Пермского края предоставляются по результатам отбора государственных учреждений здравоохранения и органов местного самоуправления муниципальных образований Пермского края, предоставивших заявки для участия в </w:t>
      </w:r>
      <w:hyperlink r:id="rId45" w:history="1">
        <w:r w:rsidRPr="00024ECA">
          <w:rPr>
            <w:rFonts w:ascii="Calibri" w:hAnsi="Calibri" w:cs="Calibri"/>
          </w:rPr>
          <w:t>Программе</w:t>
        </w:r>
      </w:hyperlink>
      <w:r w:rsidRPr="00024ECA">
        <w:rPr>
          <w:rFonts w:ascii="Calibri" w:hAnsi="Calibri" w:cs="Calibri"/>
        </w:rPr>
        <w:t xml:space="preserve"> на реализацию мероприятий Программы: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виде иных межбюджетных трансфертов бюджетам муниципальных образований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виде субсидий на иные цели государственным бюджетным и автономным учреждениям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на основании бюджетной сметы государственным казенным учреждениям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 Иные межбюджетные трансферты отражаются в доходной части бюджетов муниципальных образований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1.4. Иные межбюджетные трансферты, субсидии на иные цели, бюджетные ассигнования казенных учреждений, выделенные на реализацию мероприятий </w:t>
      </w:r>
      <w:hyperlink r:id="rId46" w:history="1">
        <w:r w:rsidRPr="00024ECA">
          <w:rPr>
            <w:rFonts w:ascii="Calibri" w:hAnsi="Calibri" w:cs="Calibri"/>
          </w:rPr>
          <w:t>Программы</w:t>
        </w:r>
      </w:hyperlink>
      <w:r w:rsidRPr="00024ECA">
        <w:rPr>
          <w:rFonts w:ascii="Calibri" w:hAnsi="Calibri" w:cs="Calibri"/>
        </w:rPr>
        <w:t>, носят целевой характер и не могут быть использованы на иные цели.</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13" w:name="Par144"/>
      <w:bookmarkEnd w:id="13"/>
      <w:r w:rsidRPr="00024ECA">
        <w:rPr>
          <w:rFonts w:ascii="Calibri" w:hAnsi="Calibri" w:cs="Calibri"/>
        </w:rPr>
        <w:t>II. Порядок предоставления иных межбюджетных трансфертов</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бюджетам муниципальных образований 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2.1. Министерство здравоохранения Пермского края (далее - Министерство) в течение 15 рабочих дней после дня подписания протокола заседания комиссии по отбору заявок на участие в </w:t>
      </w:r>
      <w:hyperlink r:id="rId47" w:history="1">
        <w:r w:rsidRPr="00024ECA">
          <w:rPr>
            <w:rFonts w:ascii="Calibri" w:hAnsi="Calibri" w:cs="Calibri"/>
          </w:rPr>
          <w:t>Программе</w:t>
        </w:r>
      </w:hyperlink>
      <w:r w:rsidRPr="00024ECA">
        <w:rPr>
          <w:rFonts w:ascii="Calibri" w:hAnsi="Calibri" w:cs="Calibri"/>
        </w:rPr>
        <w:t xml:space="preserve"> (далее - Комиссия):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2.1.1. определяет объем иных межбюджетных трансфертов в разрезе муниципальных образований;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2.1.2. готовит проект постановления Правительства Пермского края об утверждении объема иных межбюджетных трансфертов муниципальным образованиям Пермского края на реализацию мероприятий </w:t>
      </w:r>
      <w:hyperlink r:id="rId48" w:history="1">
        <w:r w:rsidRPr="00024ECA">
          <w:rPr>
            <w:rFonts w:ascii="Calibri" w:hAnsi="Calibri" w:cs="Calibri"/>
          </w:rPr>
          <w:t>Программы</w:t>
        </w:r>
      </w:hyperlink>
      <w:r w:rsidRPr="00024ECA">
        <w:rPr>
          <w:rFonts w:ascii="Calibri" w:hAnsi="Calibri" w:cs="Calibri"/>
        </w:rPr>
        <w:t xml:space="preserve"> (далее - постановление Правительства Пермского края об утверждении объема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2.2. Министерство в течение 15 календарных дней после дня вступления в силу постановления Правительства Пермского края об утверждении объема иных межбюджетных трансфертов заключает с органами местного самоуправления муниципальных образований Пермского края (далее - получатель иных межбюджетных трансфертов) соглашения о предоставлении иных межбюджетных трансфертов бюджетам муниципальных образований Пермского края на реализацию мероприятий в рамках </w:t>
      </w:r>
      <w:hyperlink r:id="rId49" w:history="1">
        <w:r w:rsidRPr="00024ECA">
          <w:rPr>
            <w:rFonts w:ascii="Calibri" w:hAnsi="Calibri" w:cs="Calibri"/>
          </w:rPr>
          <w:t>Программы</w:t>
        </w:r>
      </w:hyperlink>
      <w:r w:rsidRPr="00024ECA">
        <w:rPr>
          <w:rFonts w:ascii="Calibri" w:hAnsi="Calibri" w:cs="Calibri"/>
        </w:rPr>
        <w:t xml:space="preserve"> (далее - Соглашения о предоставлении иных межбюджетных трансфертов). Форма Соглашения о предоставлении иных межбюджетных трансфертов утверждается приказом Министерства.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Соглашении о предоставлении иных межбюджетных трансфертов с учетом результатов отбора, оформленного протоколом Комиссии, должны быть определены: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размер иных межбюджетных трансфертов с учетом результатов отбора;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сроки перечисления денежных средств;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перечень учреждений и направлений мероприятий </w:t>
      </w:r>
      <w:hyperlink r:id="rId50" w:history="1">
        <w:r w:rsidRPr="00024ECA">
          <w:rPr>
            <w:rFonts w:ascii="Calibri" w:hAnsi="Calibri" w:cs="Calibri"/>
          </w:rPr>
          <w:t>Программы</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порядок и способы осуществления контроля за исполнением Соглашения о предоставлении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ответственность сторон за нарушение условий обеспечения софинансирования расходов мероприятий </w:t>
      </w:r>
      <w:hyperlink r:id="rId51" w:history="1">
        <w:r w:rsidRPr="00024ECA">
          <w:rPr>
            <w:rFonts w:ascii="Calibri" w:hAnsi="Calibri" w:cs="Calibri"/>
          </w:rPr>
          <w:t>Программы</w:t>
        </w:r>
      </w:hyperlink>
      <w:r w:rsidRPr="00024ECA">
        <w:rPr>
          <w:rFonts w:ascii="Calibri" w:hAnsi="Calibri" w:cs="Calibri"/>
        </w:rPr>
        <w:t>, установленных Соглашением о предоставлении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сроки, порядок и обязанность представления в Министерство отчетности, предусмотренной Соглашением о предоставлении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порядок возврата иных межбюджетных трансфертов.</w:t>
      </w:r>
    </w:p>
    <w:p w:rsidR="00024ECA" w:rsidRPr="00024ECA" w:rsidRDefault="00024ECA">
      <w:pPr>
        <w:pStyle w:val="ConsPlusNonformat"/>
      </w:pPr>
      <w:r w:rsidRPr="00024ECA">
        <w:t xml:space="preserve">       1</w:t>
      </w:r>
    </w:p>
    <w:p w:rsidR="00024ECA" w:rsidRPr="00024ECA" w:rsidRDefault="00024ECA">
      <w:pPr>
        <w:pStyle w:val="ConsPlusNonformat"/>
      </w:pPr>
      <w:r w:rsidRPr="00024ECA">
        <w:t xml:space="preserve">    2.2 .  В  случае  наступления  обстоятельств,  влияющих  на возможность</w:t>
      </w:r>
    </w:p>
    <w:p w:rsidR="00024ECA" w:rsidRPr="00024ECA" w:rsidRDefault="00024ECA">
      <w:pPr>
        <w:pStyle w:val="ConsPlusNonformat"/>
      </w:pPr>
      <w:r w:rsidRPr="00024ECA">
        <w:t>участия органов местного самоуправления муниципальных образований Пермского</w:t>
      </w:r>
    </w:p>
    <w:p w:rsidR="00024ECA" w:rsidRPr="00024ECA" w:rsidRDefault="00024ECA">
      <w:pPr>
        <w:pStyle w:val="ConsPlusNonformat"/>
      </w:pPr>
      <w:r w:rsidRPr="00024ECA">
        <w:t>края в реализации мероприятий Программы: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органы местного самоуправления муниципальных образований Пермского края в течение 10 календарных дней со дня вступления в силу постановления Правительства Пермского края об утверждении объема иных межбюджетных трансфертов направляют в Министерство предложения о внесении изменений в постановление Правительства Пермского края об утверждении объема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Комиссия в течение 20 календарных дней со дня вступления в силу постановления Правительства Пермского края об утверждении объема иных межбюджетных трансфертов осуществляет рассмотрение предложений о внесении изменений в постановление Правительства Пермского края об утверждении объема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Министерство в течение 15 рабочих дней со дня подписания протокола заседания Комиссии готовит проект постановления Правительства Пермского края о внесении изменений в постановление Правительства Пермского края об утверждении объема иных межбюджетных трансфертов.</w:t>
      </w:r>
    </w:p>
    <w:p w:rsidR="00024ECA" w:rsidRPr="00024ECA" w:rsidRDefault="00024ECA">
      <w:pPr>
        <w:pStyle w:val="ConsPlusNonformat"/>
      </w:pPr>
      <w:r w:rsidRPr="00024ECA">
        <w:t xml:space="preserve">       1</w:t>
      </w:r>
    </w:p>
    <w:p w:rsidR="00024ECA" w:rsidRPr="00024ECA" w:rsidRDefault="00024ECA">
      <w:pPr>
        <w:pStyle w:val="ConsPlusNonformat"/>
      </w:pPr>
      <w:r w:rsidRPr="00024ECA">
        <w:t xml:space="preserve">(п. 2.2  введен  </w:t>
      </w:r>
      <w:hyperlink r:id="rId52" w:history="1">
        <w:r w:rsidRPr="00024ECA">
          <w:t>Постановлением</w:t>
        </w:r>
      </w:hyperlink>
      <w:r w:rsidRPr="00024ECA">
        <w:t xml:space="preserve"> Правительства  Пермского края от 25.03.2014</w:t>
      </w:r>
    </w:p>
    <w:p w:rsidR="00024ECA" w:rsidRPr="00024ECA" w:rsidRDefault="00024ECA">
      <w:pPr>
        <w:pStyle w:val="ConsPlusNonformat"/>
      </w:pPr>
      <w:r w:rsidRPr="00024ECA">
        <w:t>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 Получатели иных межбюджетных трансфертов в течение 3 рабочих дней после дня </w:t>
      </w:r>
      <w:r w:rsidRPr="00024ECA">
        <w:rPr>
          <w:rFonts w:ascii="Calibri" w:hAnsi="Calibri" w:cs="Calibri"/>
        </w:rPr>
        <w:lastRenderedPageBreak/>
        <w:t>вступления в силу постановления Правительства Пермского края об утверждении объема иных межбюджетных трансфертов определяют администратора доходов и расходов (далее - уполномоченный орган).</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Уполномоченный орган осуществляет расходование иных межбюджетных трансфертов в соответствии с настоящим Порядком и Соглашением о предоставлении иных межбюджетных трансфертов.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2.4. Министерство в течение 10 дней после дня вступления в силу постановления Правительства Пермского края об утверждении объема иных межбюджетных трансфертов готовит уведомления по взаимным расчетам между бюджетами по межбюджетным трансфертам и кассовый план по расходам. Министерство в течение 15 календарных дней после дня вступления в силу постановления Правительства Пермского края об утверждении объема иных межбюджетных трансфертов в разрезе муниципальных образований осуществляет перечисление иных межбюджетных трансфертов на лицевые счета получателя иных межбюджетных трансфертов в пределах бюджетных ассигнований и лимитов бюджетных обязательств, утвержденных в сводной бюджетной росписи бюджета Пермского края, главному распорядителю бюджетных средств Пермского края - Министерству.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2.5. Получатели иных межбюджетных трансфертов в течение 15 календарных дней после дня подписания Соглашения о предоставлении иных межбюджетных трансфертов заключают с муниципальными учреждениями здравоохранения Пермского края соглашения по форме, утверждаемой органом местного самоуправления муниципального образования Пермского края. В соглашениях должны быть установлены: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обязанность муниципальным учреждениям здравоохранения укомплектовать штатную должность, которая была указана в заявке на участие в отборе государственных учреждений здравоохранения и органов местного самоуправления муниципальных образований Пермского края, предоставивших заявки для участия в </w:t>
      </w:r>
      <w:hyperlink r:id="rId53"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обязанность муниципального учреждения здравоохранения освоить средства, выделенные на реализацию мероприятия по частичной компенсации приобретения (строительства) жилья, в течение пяти месяцев после дня поступления денежных средств на лицевой счет муниципального учреждения здравоохранения.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14" w:name="Par176"/>
      <w:bookmarkEnd w:id="14"/>
      <w:r w:rsidRPr="00024ECA">
        <w:rPr>
          <w:rFonts w:ascii="Calibri" w:hAnsi="Calibri" w:cs="Calibri"/>
        </w:rPr>
        <w:t>III. Порядок предоставления субсидий на иные цели</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государственным автономным и бюджетным учреждениям</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здравоохранения 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3.1. Министерство в течение 15 рабочих дней после дня подписания протокола заседания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определяет объем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издает приказ об утверждении объема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3.2. Министерство в течение 15 рабочих дней после дня издания приказа об утверждении объема субсидий на иные цели в разрезе государственных автономных и бюджетных учреждений здравоохранения Пермского края заключает с государственными автономными и бюджетными учреждениями здравоохранения Пермского края соглашения о предоставлении субсидий на иные цели в рамках мероприятий </w:t>
      </w:r>
      <w:hyperlink r:id="rId54" w:history="1">
        <w:r w:rsidRPr="00024ECA">
          <w:rPr>
            <w:rFonts w:ascii="Calibri" w:hAnsi="Calibri" w:cs="Calibri"/>
          </w:rPr>
          <w:t>Программы</w:t>
        </w:r>
      </w:hyperlink>
      <w:r w:rsidRPr="00024ECA">
        <w:rPr>
          <w:rFonts w:ascii="Calibri" w:hAnsi="Calibri" w:cs="Calibri"/>
        </w:rPr>
        <w:t xml:space="preserve"> (далее - Соглашения о предоставлении субсидий на иные цели). Форма Соглашения о предоставлении субсидий на иные цели утверждается приказом Министерства.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Соглашении о предоставлении субсидий на иные цели должны быть определены: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размер субсидий на иные цели с учетом результатов отбора;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сроки перечисления денежных средств;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перечень учреждений и направлений мероприятий </w:t>
      </w:r>
      <w:hyperlink r:id="rId55" w:history="1">
        <w:r w:rsidRPr="00024ECA">
          <w:rPr>
            <w:rFonts w:ascii="Calibri" w:hAnsi="Calibri" w:cs="Calibri"/>
          </w:rPr>
          <w:t>Программы</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обязанность государственным автономным и бюджетным учреждениям здравоохранения укомплектовать штатную должность, которая была указана в заявке на участие в отборе государственных учреждений здравоохранения и органов местного самоуправления </w:t>
      </w:r>
      <w:r w:rsidRPr="00024ECA">
        <w:rPr>
          <w:rFonts w:ascii="Calibri" w:hAnsi="Calibri" w:cs="Calibri"/>
        </w:rPr>
        <w:lastRenderedPageBreak/>
        <w:t xml:space="preserve">муниципальных образований Пермского края, предоставивших заявки для участия в </w:t>
      </w:r>
      <w:hyperlink r:id="rId56"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обязанность государственным автономным и бюджетным учреждениям здравоохранения освоить средства, выделенные на реализацию мероприятия по частичной компенсации приобретения (строительства) жилья, в течение пяти месяцев после дня поступления денежных средств на лицевой счет государственного автономного или бюджетного учреждения здравоохранения;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порядок и способы осуществления контроля за исполнением Соглашения о предоставлении субсидий на иные цели;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сроки, порядок и обязанность представления в Министерство отчетности, предусмотренной Соглашением о предоставлении субсидий на иные цели;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порядок возврата субсидий на иные цели.</w:t>
      </w:r>
    </w:p>
    <w:p w:rsidR="00024ECA" w:rsidRPr="00024ECA" w:rsidRDefault="00024ECA">
      <w:pPr>
        <w:pStyle w:val="ConsPlusNonformat"/>
      </w:pPr>
      <w:r w:rsidRPr="00024ECA">
        <w:t xml:space="preserve">       1</w:t>
      </w:r>
    </w:p>
    <w:p w:rsidR="00024ECA" w:rsidRPr="00024ECA" w:rsidRDefault="00024ECA">
      <w:pPr>
        <w:pStyle w:val="ConsPlusNonformat"/>
      </w:pPr>
      <w:r w:rsidRPr="00024ECA">
        <w:t xml:space="preserve">    3.2 .  В  случае  наступления  обстоятельств,  влияющих  на возможность</w:t>
      </w:r>
    </w:p>
    <w:p w:rsidR="00024ECA" w:rsidRPr="00024ECA" w:rsidRDefault="00024ECA">
      <w:pPr>
        <w:pStyle w:val="ConsPlusNonformat"/>
      </w:pPr>
      <w:r w:rsidRPr="00024ECA">
        <w:t>участия   государственных   учреждений  здравоохранения  Пермского  края  в</w:t>
      </w:r>
    </w:p>
    <w:p w:rsidR="00024ECA" w:rsidRPr="00024ECA" w:rsidRDefault="00024ECA">
      <w:pPr>
        <w:pStyle w:val="ConsPlusNonformat"/>
      </w:pPr>
      <w:r w:rsidRPr="00024ECA">
        <w:t>реализации мероприятий Программы: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государственное учреждение здравоохранения Пермского края в течение 10 календарных дней со дня издания приказа Министерства об утверждении объема субсидий на иные цели в разрезе государственных автономных и бюджетных учреждений здравоохранения Пермского края направляет в Министерство предложения о внесении изменений в приказ Министерства об утверждении объема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Комиссия в течение 20 календарных дней со дня издания приказа Министерства об утверждении объема субсидий на иные цели осуществляет рассмотрение предложений о внесении изменений в приказ Министерства об утверждении объема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Министерство в течение 15 рабочих дней со дня подписания протокола заседания Комиссии вносит изменения в приказ Министерства об утверждении объема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pStyle w:val="ConsPlusNonformat"/>
      </w:pPr>
      <w:r w:rsidRPr="00024ECA">
        <w:t xml:space="preserve">       1</w:t>
      </w:r>
    </w:p>
    <w:p w:rsidR="00024ECA" w:rsidRPr="00024ECA" w:rsidRDefault="00024ECA">
      <w:pPr>
        <w:pStyle w:val="ConsPlusNonformat"/>
      </w:pPr>
      <w:r w:rsidRPr="00024ECA">
        <w:t xml:space="preserve">(п. 3.2  введен  </w:t>
      </w:r>
      <w:hyperlink r:id="rId57" w:history="1">
        <w:r w:rsidRPr="00024ECA">
          <w:t>Постановлением</w:t>
        </w:r>
      </w:hyperlink>
      <w:r w:rsidRPr="00024ECA">
        <w:t xml:space="preserve"> Правительства  Пермского края от 25.03.2014</w:t>
      </w:r>
    </w:p>
    <w:p w:rsidR="00024ECA" w:rsidRPr="00024ECA" w:rsidRDefault="00024ECA">
      <w:pPr>
        <w:pStyle w:val="ConsPlusNonformat"/>
      </w:pPr>
      <w:r w:rsidRPr="00024ECA">
        <w:t>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3.3. Министерство в течение 15 календарных дней после дня подписания обеими сторонами Соглашения о предоставлении субсидий на иные цели осуществляет перечисление субсидий на лицевые счета государственных автономных и бюджетных учреждений здравоохранения Пермского края в пределах бюджетных ассигнований и лимитов бюджетных обязательств, утвержденных в сводной бюджетной росписи бюджета Пермского края, главному распорядителю бюджетных средств Пермского края - Министерству.</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15" w:name="Par205"/>
      <w:bookmarkEnd w:id="15"/>
      <w:r w:rsidRPr="00024ECA">
        <w:rPr>
          <w:rFonts w:ascii="Calibri" w:hAnsi="Calibri" w:cs="Calibri"/>
        </w:rPr>
        <w:t>IV. Порядок и условия предоставления бюджетных ассигнований</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государственным казенным учреждениям здравоохранения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16" w:name="Par209"/>
      <w:bookmarkEnd w:id="16"/>
      <w:r w:rsidRPr="00024ECA">
        <w:rPr>
          <w:rFonts w:ascii="Calibri" w:hAnsi="Calibri" w:cs="Calibri"/>
        </w:rPr>
        <w:t>4.1. Министерство в течение 15 рабочих дней после дня подписания протокола заседания Комиссии: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определяет объем бюджетных ассигнований государственных казенных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издает приказ об утверждении объема бюджетных ассигнований государственных казенных учреждений здравоохранения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Приказ должен устанавливать:</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обязанность государственным казенным учреждениям здравоохранения укомплектовать штатную должность, которая была указана в заявке на участие в отборе государственных учреждений здравоохранения и органов местного самоуправления муниципальных образований Пермского края, предоставивших заявки для участия в </w:t>
      </w:r>
      <w:hyperlink r:id="rId58"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lastRenderedPageBreak/>
        <w:t>обязанность государственным казенным учреждениям здравоохранения освоить средства, выделенные на реализацию мероприятия по частичной компенсации приобретения (строительства) жилья, в течение пяти месяцев после дня поступления денежных средств на лицевой счет государственного казенного учреждения здравоохранения.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4.2. Министерство в течение 15 рабочих дней после дня издания приказа Министерства, указанного в </w:t>
      </w:r>
      <w:hyperlink w:anchor="Par209" w:history="1">
        <w:r w:rsidRPr="00024ECA">
          <w:rPr>
            <w:rFonts w:ascii="Calibri" w:hAnsi="Calibri" w:cs="Calibri"/>
          </w:rPr>
          <w:t>пункте 4.1</w:t>
        </w:r>
      </w:hyperlink>
      <w:r w:rsidRPr="00024ECA">
        <w:rPr>
          <w:rFonts w:ascii="Calibri" w:hAnsi="Calibri" w:cs="Calibri"/>
        </w:rPr>
        <w:t xml:space="preserve"> настоящего Порядка, доводит до государственных казенных учреждений здравоохранения Пермского края лимиты бюджетных обязательств в соответствии с бюджетной сметой.</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17" w:name="Par217"/>
      <w:bookmarkEnd w:id="17"/>
      <w:r w:rsidRPr="00024ECA">
        <w:rPr>
          <w:rFonts w:ascii="Calibri" w:hAnsi="Calibri" w:cs="Calibri"/>
        </w:rPr>
        <w:t>V. Отчетность, контроль за использованием иных межбюджетных</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трансфертов, субсидий на иные цели и бюджетных ассигнований</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казенных учреждений здравоохранения 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5.1. Ежеквартально, не позднее 10-го числа месяца, следующего за отчетным периодом, получатели иных межбюджетных трансфертов, государственные учреждения здравоохранения Пермского края представляют в Министерство отчет о реализации мероприятий </w:t>
      </w:r>
      <w:hyperlink r:id="rId59" w:history="1">
        <w:r w:rsidRPr="00024ECA">
          <w:rPr>
            <w:rFonts w:ascii="Calibri" w:hAnsi="Calibri" w:cs="Calibri"/>
          </w:rPr>
          <w:t>Программы</w:t>
        </w:r>
      </w:hyperlink>
      <w:r w:rsidRPr="00024ECA">
        <w:rPr>
          <w:rFonts w:ascii="Calibri" w:hAnsi="Calibri" w:cs="Calibri"/>
        </w:rPr>
        <w:t xml:space="preserve"> по форме, утверждаемой приказом Министерства.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5.2. Ежеквартально, не позднее 25-го числа месяца, следующего за отчетным периодом, Министерство представляет в Министерство финансов Пермского края сводный отчет о реализации мероприятий </w:t>
      </w:r>
      <w:hyperlink r:id="rId60" w:history="1">
        <w:r w:rsidRPr="00024ECA">
          <w:rPr>
            <w:rFonts w:ascii="Calibri" w:hAnsi="Calibri" w:cs="Calibri"/>
          </w:rPr>
          <w:t>Программы</w:t>
        </w:r>
      </w:hyperlink>
      <w:r w:rsidRPr="00024ECA">
        <w:rPr>
          <w:rFonts w:ascii="Calibri" w:hAnsi="Calibri" w:cs="Calibri"/>
        </w:rPr>
        <w:t xml:space="preserve"> по форме, утверждаемой приказом Министерства, с приложением пояснительной записки.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5.3. Контроль за соблюдением требований, установленных настоящим Порядком, и целевым использованием иных межбюджетных трансфертов, субсидий на иные цели, бюджетных ассигнований казенных учреждений здравоохранения Пермского края осуществляет Министерство и(или) иные органы финансового контроля 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0"/>
        <w:rPr>
          <w:rFonts w:ascii="Calibri" w:hAnsi="Calibri" w:cs="Calibri"/>
        </w:rPr>
      </w:pPr>
      <w:bookmarkStart w:id="18" w:name="Par229"/>
      <w:bookmarkEnd w:id="18"/>
      <w:r w:rsidRPr="00024ECA">
        <w:rPr>
          <w:rFonts w:ascii="Calibri" w:hAnsi="Calibri" w:cs="Calibri"/>
        </w:rPr>
        <w:t>УТВЕРЖДЕН</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25.04.2013 N 339-п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bookmarkStart w:id="19" w:name="Par235"/>
      <w:bookmarkEnd w:id="19"/>
      <w:r w:rsidRPr="00024ECA">
        <w:rPr>
          <w:rFonts w:ascii="Calibri" w:hAnsi="Calibri" w:cs="Calibri"/>
          <w:b/>
          <w:bCs/>
        </w:rPr>
        <w:t>ПОРЯДОК</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ЧАСТИЧНОЙ КОМПЕНСАЦИИ АРЕНДНОЙ ПЛАТЫ ПО ДОГОВОРУ АРЕНДЫ</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(НАЙМА) ЖИЛЬЯ В РАМКАХ РЕАЛИЗАЦИИ ПОДПРОГРАММЫ 8 "КАДРОВОЕ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ОБЕСПЕЧЕНИЕ СИСТЕМЫ ЗДРАВООХРАНЕНИЯ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ГОСУДАРСТВЕННОЙ ПРОГРАММЫ ПЕРМСКОГО КРАЯ "РАЗВИТИЕ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ЗДРАВООХРАНЕНИЯ", УТВЕРЖДЕННОЙ ПОСТАНОВЛЕНИЕМ ПРАВИТЕЛЬСТВА</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6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20" w:name="Par246"/>
      <w:bookmarkEnd w:id="20"/>
      <w:r w:rsidRPr="00024ECA">
        <w:rPr>
          <w:rFonts w:ascii="Calibri" w:hAnsi="Calibri" w:cs="Calibri"/>
        </w:rPr>
        <w:t>I. Общие положения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Настоящий Порядок устанавливает порядок и условия предоставления частичной компенсации арендной платы по договору аренды (найма) жилья в рамках реализации </w:t>
      </w:r>
      <w:hyperlink r:id="rId62"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(далее - Программа).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lastRenderedPageBreak/>
        <w:t xml:space="preserve">(в ред. </w:t>
      </w:r>
      <w:hyperlink r:id="rId63"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1.2. В Порядке используются следующие понятия и термины: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Медицинский работник - физическое лицо, которое имеет медицинское образование, работает в учреждении здравоохранения (замещает штатную должность в размере не менее одной ставки) и в трудовые (должностные) обязанности которого входит осуществление медицинской деятельности.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Жилье - изолированное жилое помещение, которое является недвижимым имуществом и пригодно для постоянного проживания граждан (отвечает установленным санитарным и техническим правилам и нормам, иным требованиям законодательства): жилой дом, квартира, часть жилого дома или квартиры (комната).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Частичная компенсация арендной платы - возмещение медицинскому работнику затрат на аренду жилья по договору аренды (найма) жилья.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Работодатель - государственное учреждение здравоохранения Пермского края или муниципальное учреждение здравоохранения муниципального образования Пермского края, отобранного для участия в </w:t>
      </w:r>
      <w:hyperlink r:id="rId64"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Выпускник - лицо, завершившее обучение в медицинской образовательной организации высшего образования по программе высшего образования и послевузовского медицинского образования (интернатуре, ординатуре или аспирантуре) или в медицинской профессиональной образовательной организации и получившее сертификат специалиста в 2013 году или в период действия Программы.</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6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 Частичная компенсация арендной платы предоставляется на основании договора о предоставлении частичной компенсации арендной платы жилья из расчета за месяц, но не более суммы арендной платы, предусмотренной договором аренды (найма) жилья медицинским работникам, арендующим жилье: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1.3.1. в городе Перми - 10 тыс. рублей;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1.3.2. в городах краевого и районного значения Пермского края, административных центрах административных районов Пермского края - 8 тыс. рублей;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1.3.3. в рабочих поселках, административно-территориальных единицах, входящих в состав административных районов, но не являющихся административными центрами административных районов, закрытых административно-территориальных образованиях, Коми-Пермяцком округе - 6 тыс. рублей.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1.4. Частичная компенсация арендной платы по договору аренды (найма) жилого помещения, предоставляемая медицинским работникам муниципальных учреждений здравоохранения Пермского края, обеспечивается за счет средств краевого бюджета (70%) и средств муниципального бюджета (30%).</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21" w:name="Par263"/>
      <w:bookmarkEnd w:id="21"/>
      <w:r w:rsidRPr="00024ECA">
        <w:rPr>
          <w:rFonts w:ascii="Calibri" w:hAnsi="Calibri" w:cs="Calibri"/>
        </w:rPr>
        <w:t>II. Условия и порядок заключения договора на предоставление</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частичной компенсации арендной платы</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22" w:name="Par266"/>
      <w:bookmarkEnd w:id="22"/>
      <w:r w:rsidRPr="00024ECA">
        <w:rPr>
          <w:rFonts w:ascii="Calibri" w:hAnsi="Calibri" w:cs="Calibri"/>
        </w:rPr>
        <w:t xml:space="preserve">2.1. Право на заключение договора о предоставлении частичной компенсации арендной платы жилья (далее - договор о предоставлении частичной компенсации) имеют медицинские работники, заключившие договор аренды (найма) жилья, находящегося на территории муниципального образования Пермского края по месту основной работы в период действия </w:t>
      </w:r>
      <w:hyperlink r:id="rId66" w:history="1">
        <w:r w:rsidRPr="00024ECA">
          <w:rPr>
            <w:rFonts w:ascii="Calibri" w:hAnsi="Calibri" w:cs="Calibri"/>
          </w:rPr>
          <w:t>Программы</w:t>
        </w:r>
      </w:hyperlink>
      <w:r w:rsidRPr="00024ECA">
        <w:rPr>
          <w:rFonts w:ascii="Calibri" w:hAnsi="Calibri" w:cs="Calibri"/>
        </w:rPr>
        <w:t>, при условии отсутствия в собственности жилья на территории муниципального образования Пермского края по месту основной работы и соответствующие следующим критериям: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23" w:name="Par267"/>
      <w:bookmarkEnd w:id="23"/>
      <w:r w:rsidRPr="00024ECA">
        <w:rPr>
          <w:rFonts w:ascii="Calibri" w:hAnsi="Calibri" w:cs="Calibri"/>
        </w:rPr>
        <w:t xml:space="preserve">2.1.1. выпускники, 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67"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68"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24" w:name="Par269"/>
      <w:bookmarkEnd w:id="24"/>
      <w:r w:rsidRPr="00024ECA">
        <w:rPr>
          <w:rFonts w:ascii="Calibri" w:hAnsi="Calibri" w:cs="Calibri"/>
        </w:rPr>
        <w:t xml:space="preserve">2.1.2. медицинские работники с высшим медицинским образованием, прибывшие из других субъектов Российской Федерации или иностранных государств в период действия </w:t>
      </w:r>
      <w:hyperlink r:id="rId69" w:history="1">
        <w:r w:rsidRPr="00024ECA">
          <w:rPr>
            <w:rFonts w:ascii="Calibri" w:hAnsi="Calibri" w:cs="Calibri"/>
          </w:rPr>
          <w:t>Программы</w:t>
        </w:r>
      </w:hyperlink>
      <w:r w:rsidRPr="00024ECA">
        <w:rPr>
          <w:rFonts w:ascii="Calibri" w:hAnsi="Calibri" w:cs="Calibri"/>
        </w:rPr>
        <w:t xml:space="preserve"> и </w:t>
      </w:r>
      <w:r w:rsidRPr="00024ECA">
        <w:rPr>
          <w:rFonts w:ascii="Calibri" w:hAnsi="Calibri" w:cs="Calibri"/>
        </w:rPr>
        <w:lastRenderedPageBreak/>
        <w:t xml:space="preserve">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70"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2.2. Трудовой договор, указанный в </w:t>
      </w:r>
      <w:hyperlink w:anchor="Par267" w:history="1">
        <w:r w:rsidRPr="00024ECA">
          <w:rPr>
            <w:rFonts w:ascii="Calibri" w:hAnsi="Calibri" w:cs="Calibri"/>
          </w:rPr>
          <w:t>пункте 2.1.1</w:t>
        </w:r>
      </w:hyperlink>
      <w:r w:rsidRPr="00024ECA">
        <w:rPr>
          <w:rFonts w:ascii="Calibri" w:hAnsi="Calibri" w:cs="Calibri"/>
        </w:rPr>
        <w:t xml:space="preserve"> настоящего Порядка, должен быть заключен впервые по полученной специальности в 2013 году или в период действия </w:t>
      </w:r>
      <w:hyperlink r:id="rId71" w:history="1">
        <w:r w:rsidRPr="00024ECA">
          <w:rPr>
            <w:rFonts w:ascii="Calibri" w:hAnsi="Calibri" w:cs="Calibri"/>
          </w:rPr>
          <w:t>Программы</w:t>
        </w:r>
      </w:hyperlink>
      <w:r w:rsidRPr="00024ECA">
        <w:rPr>
          <w:rFonts w:ascii="Calibri" w:hAnsi="Calibri" w:cs="Calibri"/>
        </w:rPr>
        <w:t xml:space="preserve"> по основному месту работы на замещение должности, которая была указана в заявке, на условиях нормальной продолжительности рабочего времени, 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Трудовой договор, указанный в </w:t>
      </w:r>
      <w:hyperlink w:anchor="Par269" w:history="1">
        <w:r w:rsidRPr="00024ECA">
          <w:rPr>
            <w:rFonts w:ascii="Calibri" w:hAnsi="Calibri" w:cs="Calibri"/>
          </w:rPr>
          <w:t>пункте 2.1.2</w:t>
        </w:r>
      </w:hyperlink>
      <w:r w:rsidRPr="00024ECA">
        <w:rPr>
          <w:rFonts w:ascii="Calibri" w:hAnsi="Calibri" w:cs="Calibri"/>
        </w:rPr>
        <w:t xml:space="preserve"> настоящего Порядка, должен быть заключен в 2013 году или период действия Программы по основному месту работы на замещение должности, которая была указана в заявке, на условиях нормальной продолжительности рабочего времени, 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(п. 2.2 в ред. </w:t>
      </w:r>
      <w:hyperlink r:id="rId72"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25" w:name="Par273"/>
      <w:bookmarkEnd w:id="25"/>
      <w:r w:rsidRPr="00024ECA">
        <w:rPr>
          <w:rFonts w:ascii="Calibri" w:hAnsi="Calibri" w:cs="Calibri"/>
        </w:rPr>
        <w:t>2.3. Для заключения договора о предоставлении частичной компенсации медицинским работником представляются следующие документы: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2.3.1. </w:t>
      </w:r>
      <w:hyperlink w:anchor="Par330" w:history="1">
        <w:r w:rsidRPr="00024ECA">
          <w:rPr>
            <w:rFonts w:ascii="Calibri" w:hAnsi="Calibri" w:cs="Calibri"/>
          </w:rPr>
          <w:t>заявление</w:t>
        </w:r>
      </w:hyperlink>
      <w:r w:rsidRPr="00024ECA">
        <w:rPr>
          <w:rFonts w:ascii="Calibri" w:hAnsi="Calibri" w:cs="Calibri"/>
        </w:rPr>
        <w:t xml:space="preserve"> о предоставлении частичной компенсации арендной платы по форме согласно приложению к настоящему Порядку;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2.3.2. копия паспорта заявителя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2.3.3. справка органа, осуществляющего государственную регистрацию прав на недвижимое имущество и сделок с ним, об отсутствии в собственности заявителя жилых помещений по месту нахождения работодателя;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26" w:name="Par277"/>
      <w:bookmarkEnd w:id="26"/>
      <w:r w:rsidRPr="00024ECA">
        <w:rPr>
          <w:rFonts w:ascii="Calibri" w:hAnsi="Calibri" w:cs="Calibri"/>
        </w:rPr>
        <w:t>2.3.4. копия договора аренды (найма) жилья, находящегося на территории муниципального образования Пермского края по месту основной работы,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2.3.5. копии документов, подтверждающие осуществление заявителем оплаты по договору, указанному в </w:t>
      </w:r>
      <w:hyperlink w:anchor="Par277" w:history="1">
        <w:r w:rsidRPr="00024ECA">
          <w:rPr>
            <w:rFonts w:ascii="Calibri" w:hAnsi="Calibri" w:cs="Calibri"/>
          </w:rPr>
          <w:t>пункте 2.3.4</w:t>
        </w:r>
      </w:hyperlink>
      <w:r w:rsidRPr="00024ECA">
        <w:rPr>
          <w:rFonts w:ascii="Calibri" w:hAnsi="Calibri" w:cs="Calibri"/>
        </w:rPr>
        <w:t xml:space="preserve"> настоящего Порядка,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2.4. Документы, указанные в </w:t>
      </w:r>
      <w:hyperlink w:anchor="Par273" w:history="1">
        <w:r w:rsidRPr="00024ECA">
          <w:rPr>
            <w:rFonts w:ascii="Calibri" w:hAnsi="Calibri" w:cs="Calibri"/>
          </w:rPr>
          <w:t>пункте 2.3</w:t>
        </w:r>
      </w:hyperlink>
      <w:r w:rsidRPr="00024ECA">
        <w:rPr>
          <w:rFonts w:ascii="Calibri" w:hAnsi="Calibri" w:cs="Calibri"/>
        </w:rPr>
        <w:t xml:space="preserve"> настоящего Порядка, представляются заявителем руководителю государственного или муниципального учреждения здравоохранения, являющегося работодателем.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После проверки соответствия копии документа подлиннику подлинник возвращается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2.5. Решение о заключении с медицинским работником договора о предоставлении частичной компенсации или решение об отказе в заключении такого договора принимается руководителем государственного или муниципального учреждения здравоохранения, отобранного для участия в </w:t>
      </w:r>
      <w:hyperlink r:id="rId73" w:history="1">
        <w:r w:rsidRPr="00024ECA">
          <w:rPr>
            <w:rFonts w:ascii="Calibri" w:hAnsi="Calibri" w:cs="Calibri"/>
          </w:rPr>
          <w:t>Программе</w:t>
        </w:r>
      </w:hyperlink>
      <w:r w:rsidRPr="00024ECA">
        <w:rPr>
          <w:rFonts w:ascii="Calibri" w:hAnsi="Calibri" w:cs="Calibri"/>
        </w:rPr>
        <w:t xml:space="preserve">, в течение 10 рабочих дней со дня подачи заявителем документов, указанных в </w:t>
      </w:r>
      <w:hyperlink w:anchor="Par273" w:history="1">
        <w:r w:rsidRPr="00024ECA">
          <w:rPr>
            <w:rFonts w:ascii="Calibri" w:hAnsi="Calibri" w:cs="Calibri"/>
          </w:rPr>
          <w:t>пункте 2.3</w:t>
        </w:r>
      </w:hyperlink>
      <w:r w:rsidRPr="00024ECA">
        <w:rPr>
          <w:rFonts w:ascii="Calibri" w:hAnsi="Calibri" w:cs="Calibri"/>
        </w:rPr>
        <w:t xml:space="preserve"> настоящего Порядка, и в течение 5 дней со дня его принятия направляется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2.6. Основаниями для отказа в заключении с медицинским работником договора о предоставлении частичной компенсации являются: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участие в аналогичных мероприятиях других федеральных, региональных, муниципальных программ;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заключение супругом (супругой) медицинского работника договора о предоставлении частичной компенсации арендной платы жилья по </w:t>
      </w:r>
      <w:hyperlink r:id="rId74"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несоответствие медицинского работника условиям, указанным в </w:t>
      </w:r>
      <w:hyperlink w:anchor="Par266" w:history="1">
        <w:r w:rsidRPr="00024ECA">
          <w:rPr>
            <w:rFonts w:ascii="Calibri" w:hAnsi="Calibri" w:cs="Calibri"/>
          </w:rPr>
          <w:t>пункте 2.1</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непредставление заявителем полностью или представление части документов, указанных в </w:t>
      </w:r>
      <w:hyperlink w:anchor="Par273" w:history="1">
        <w:r w:rsidRPr="00024ECA">
          <w:rPr>
            <w:rFonts w:ascii="Calibri" w:hAnsi="Calibri" w:cs="Calibri"/>
          </w:rPr>
          <w:t>пункте 2.3</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представление заявителем недостоверных сведений.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2.7. Договором о предоставлении частичной компенсации устанавливаются права, обязанности и ответственность сторон, в том числе должны быть предусмотрены порядок и условия прекращения предоставления частичной компенсации арендной платы в случае досрочного расторжения трудового договора с работодателем или изменения существенных условий трудового договора (перевод на должность по иной врачебной специальности).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Выплата частичной компенсации арендной платы начинается с 1-го числа месяца, </w:t>
      </w:r>
      <w:r w:rsidRPr="00024ECA">
        <w:rPr>
          <w:rFonts w:ascii="Calibri" w:hAnsi="Calibri" w:cs="Calibri"/>
        </w:rPr>
        <w:lastRenderedPageBreak/>
        <w:t>следующего за месяцем, в котором заключается договор о предоставлении частичной компенсации.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Предоставление частичной компенсации арендной платы осуществляется государственным или муниципальным учреждением здравоохранения ежемесячно в сроки, предусмотренные договором о предоставлении частичной компенсации, и на основании копий документов, подтверждающих осуществление заявителем оплаты по договору аренды (найма) жилья, представляемых медицинским работником ежемесячно.</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Основаниями для расторжения договора о предоставлении частичной компенсации по договору аренды (найма) жилья являются: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расторжение договора аренды (найма) жилья;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отсутствие документов, подтверждающих оплату по договору аренды (найма) жилья, представляемых медицинским работником ежемесячно.</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случае расторжения договора о предоставлении частичной компенсации по договору аренды (найма) жилья выплаты частичной компенсации арендной платы жилья прекращаются с 1-го числа месяца, следующего за месяцем расторжения договора.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2.8. Министерство здравоохранения Пермского края и орган местного самоуправления муниципального образования Пермского края, отобранный для участия в </w:t>
      </w:r>
      <w:hyperlink r:id="rId75" w:history="1">
        <w:r w:rsidRPr="00024ECA">
          <w:rPr>
            <w:rFonts w:ascii="Calibri" w:hAnsi="Calibri" w:cs="Calibri"/>
          </w:rPr>
          <w:t>Программе</w:t>
        </w:r>
      </w:hyperlink>
      <w:r w:rsidRPr="00024ECA">
        <w:rPr>
          <w:rFonts w:ascii="Calibri" w:hAnsi="Calibri" w:cs="Calibri"/>
        </w:rPr>
        <w:t>, вправе проверять подлинность представленных заявителем документов, полноту и достоверность содержащихся в них сведений.</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1"/>
        <w:rPr>
          <w:rFonts w:ascii="Calibri" w:hAnsi="Calibri" w:cs="Calibri"/>
        </w:rPr>
      </w:pPr>
      <w:bookmarkStart w:id="27" w:name="Par301"/>
      <w:bookmarkEnd w:id="27"/>
      <w:r w:rsidRPr="00024ECA">
        <w:rPr>
          <w:rFonts w:ascii="Calibri" w:hAnsi="Calibri" w:cs="Calibri"/>
        </w:rPr>
        <w:t>Приложение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 Порядку</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частичной компенсации арендной</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платы жилья по договору аренды</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(найма) жилья в рамках реализации</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подпрограммы 8 "Кадровое обеспечение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системы здравоохранения Пермского</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края" государственной программы</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 "Развитие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здравоохранения", утвержденной</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 Правительства Пермского</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76"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(должность, фамилия и инициалы</w:t>
      </w:r>
    </w:p>
    <w:p w:rsidR="00024ECA" w:rsidRPr="00024ECA" w:rsidRDefault="00024ECA">
      <w:pPr>
        <w:pStyle w:val="ConsPlusNonformat"/>
      </w:pPr>
      <w:r w:rsidRPr="00024ECA">
        <w:t xml:space="preserve">                                                     руководителя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учреждения здравоохранения)</w:t>
      </w:r>
    </w:p>
    <w:p w:rsidR="00024ECA" w:rsidRPr="00024ECA" w:rsidRDefault="00024ECA">
      <w:pPr>
        <w:pStyle w:val="ConsPlusNonformat"/>
      </w:pPr>
      <w:r w:rsidRPr="00024ECA">
        <w:t xml:space="preserve">                                         от _______________________________</w:t>
      </w:r>
    </w:p>
    <w:p w:rsidR="00024ECA" w:rsidRPr="00024ECA" w:rsidRDefault="00024ECA">
      <w:pPr>
        <w:pStyle w:val="ConsPlusNonformat"/>
      </w:pPr>
      <w:r w:rsidRPr="00024ECA">
        <w:t xml:space="preserve">                                                    (ФИО заявителя)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(должность заявителя)</w:t>
      </w:r>
    </w:p>
    <w:p w:rsidR="00024ECA" w:rsidRPr="00024ECA" w:rsidRDefault="00024ECA">
      <w:pPr>
        <w:pStyle w:val="ConsPlusNonformat"/>
      </w:pPr>
      <w:r w:rsidRPr="00024ECA">
        <w:t xml:space="preserve">                                         Адрес: ___________________________</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Тел. _____________________________</w:t>
      </w:r>
    </w:p>
    <w:p w:rsidR="00024ECA" w:rsidRPr="00024ECA" w:rsidRDefault="00024ECA">
      <w:pPr>
        <w:pStyle w:val="ConsPlusNonformat"/>
      </w:pPr>
    </w:p>
    <w:p w:rsidR="00024ECA" w:rsidRPr="00024ECA" w:rsidRDefault="00024ECA">
      <w:pPr>
        <w:pStyle w:val="ConsPlusNonformat"/>
      </w:pPr>
      <w:bookmarkStart w:id="28" w:name="Par330"/>
      <w:bookmarkEnd w:id="28"/>
      <w:r w:rsidRPr="00024ECA">
        <w:t xml:space="preserve">                                 ЗАЯВЛЕНИЕ</w:t>
      </w:r>
    </w:p>
    <w:p w:rsidR="00024ECA" w:rsidRPr="00024ECA" w:rsidRDefault="00024ECA">
      <w:pPr>
        <w:pStyle w:val="ConsPlusNonformat"/>
      </w:pPr>
    </w:p>
    <w:p w:rsidR="00024ECA" w:rsidRPr="00024ECA" w:rsidRDefault="00024ECA">
      <w:pPr>
        <w:pStyle w:val="ConsPlusNonformat"/>
      </w:pPr>
      <w:r w:rsidRPr="00024ECA">
        <w:t xml:space="preserve">    Прошу  предоставить  мне  компенсацию  арендной платы жилья по договору</w:t>
      </w:r>
    </w:p>
    <w:p w:rsidR="00024ECA" w:rsidRPr="00024ECA" w:rsidRDefault="00024ECA">
      <w:pPr>
        <w:pStyle w:val="ConsPlusNonformat"/>
      </w:pPr>
      <w:r w:rsidRPr="00024ECA">
        <w:lastRenderedPageBreak/>
        <w:t xml:space="preserve">аренды  (найма)   жилья  в  рамках   реализации  </w:t>
      </w:r>
      <w:hyperlink r:id="rId77" w:history="1">
        <w:r w:rsidRPr="00024ECA">
          <w:t>подпрограммы  8</w:t>
        </w:r>
      </w:hyperlink>
      <w:r w:rsidRPr="00024ECA">
        <w:t xml:space="preserve">  "Кадровое</w:t>
      </w:r>
    </w:p>
    <w:p w:rsidR="00024ECA" w:rsidRPr="00024ECA" w:rsidRDefault="00024ECA">
      <w:pPr>
        <w:pStyle w:val="ConsPlusNonformat"/>
      </w:pPr>
      <w:r w:rsidRPr="00024ECA">
        <w:t>обеспечение  системы   здравоохранения   Пермского  края"   государственной</w:t>
      </w:r>
    </w:p>
    <w:p w:rsidR="00024ECA" w:rsidRPr="00024ECA" w:rsidRDefault="00024ECA">
      <w:pPr>
        <w:pStyle w:val="ConsPlusNonformat"/>
      </w:pPr>
      <w:r w:rsidRPr="00024ECA">
        <w:t>программы   Пермского   края   "Развитие   здравоохранения",   утвержденной</w:t>
      </w:r>
    </w:p>
    <w:p w:rsidR="00024ECA" w:rsidRPr="00024ECA" w:rsidRDefault="00024ECA">
      <w:pPr>
        <w:pStyle w:val="ConsPlusNonformat"/>
      </w:pPr>
      <w:r w:rsidRPr="00024ECA">
        <w:t>Постановлением Правительства Пермского края от 3 октября 2013 г. N 1319-п.</w:t>
      </w:r>
    </w:p>
    <w:p w:rsidR="00024ECA" w:rsidRPr="00024ECA" w:rsidRDefault="00024ECA">
      <w:pPr>
        <w:pStyle w:val="ConsPlusNonformat"/>
      </w:pPr>
      <w:r w:rsidRPr="00024ECA">
        <w:t xml:space="preserve">    Компенсацию  арендной  платы  жилья  прошу  перечислять  ежемесячно  по</w:t>
      </w:r>
    </w:p>
    <w:p w:rsidR="00024ECA" w:rsidRPr="00024ECA" w:rsidRDefault="00024ECA">
      <w:pPr>
        <w:pStyle w:val="ConsPlusNonformat"/>
      </w:pPr>
      <w:r w:rsidRPr="00024ECA">
        <w:t>следующим реквизитам:</w:t>
      </w:r>
    </w:p>
    <w:p w:rsidR="00024ECA" w:rsidRPr="00024ECA" w:rsidRDefault="00024ECA">
      <w:pPr>
        <w:pStyle w:val="ConsPlusNonformat"/>
      </w:pPr>
      <w:r w:rsidRPr="00024ECA">
        <w:t>___________________________________________________________________________</w:t>
      </w:r>
    </w:p>
    <w:p w:rsidR="00024ECA" w:rsidRPr="00024ECA" w:rsidRDefault="00024ECA">
      <w:pPr>
        <w:pStyle w:val="ConsPlusNonformat"/>
      </w:pPr>
      <w:r w:rsidRPr="00024ECA">
        <w:t>___________________________________________________________________________</w:t>
      </w:r>
    </w:p>
    <w:p w:rsidR="00024ECA" w:rsidRPr="00024ECA" w:rsidRDefault="00024ECA">
      <w:pPr>
        <w:pStyle w:val="ConsPlusNonformat"/>
      </w:pPr>
      <w:r w:rsidRPr="00024ECA">
        <w:t>___________________________________________________________________________</w:t>
      </w:r>
    </w:p>
    <w:p w:rsidR="00024ECA" w:rsidRPr="00024ECA" w:rsidRDefault="00024ECA">
      <w:pPr>
        <w:pStyle w:val="ConsPlusNonformat"/>
      </w:pPr>
    </w:p>
    <w:p w:rsidR="00024ECA" w:rsidRPr="00024ECA" w:rsidRDefault="00024ECA">
      <w:pPr>
        <w:pStyle w:val="ConsPlusNonformat"/>
      </w:pPr>
      <w:r w:rsidRPr="00024ECA">
        <w:t xml:space="preserve">    Даю согласие в соответствии со </w:t>
      </w:r>
      <w:hyperlink r:id="rId78" w:history="1">
        <w:r w:rsidRPr="00024ECA">
          <w:t>статьей 9</w:t>
        </w:r>
      </w:hyperlink>
      <w:r w:rsidRPr="00024ECA">
        <w:t xml:space="preserve"> Федерального закона от 27 июля</w:t>
      </w:r>
    </w:p>
    <w:p w:rsidR="00024ECA" w:rsidRPr="00024ECA" w:rsidRDefault="00024ECA">
      <w:pPr>
        <w:pStyle w:val="ConsPlusNonformat"/>
      </w:pPr>
      <w:r w:rsidRPr="00024ECA">
        <w:t>2006 г. N 152-ФЗ "О персональных данных" на автоматизированную, а также без</w:t>
      </w:r>
    </w:p>
    <w:p w:rsidR="00024ECA" w:rsidRPr="00024ECA" w:rsidRDefault="00024ECA">
      <w:pPr>
        <w:pStyle w:val="ConsPlusNonformat"/>
      </w:pPr>
      <w:r w:rsidRPr="00024ECA">
        <w:t>использования  средств  автоматизации  обработку моих персональных данных в</w:t>
      </w:r>
    </w:p>
    <w:p w:rsidR="00024ECA" w:rsidRPr="00024ECA" w:rsidRDefault="00024ECA">
      <w:pPr>
        <w:pStyle w:val="ConsPlusNonformat"/>
      </w:pPr>
      <w:r w:rsidRPr="00024ECA">
        <w:t>целях  предоставления  частичной  компенсации  арендной  платы, а именно на</w:t>
      </w:r>
    </w:p>
    <w:p w:rsidR="00024ECA" w:rsidRPr="00024ECA" w:rsidRDefault="00024ECA">
      <w:pPr>
        <w:pStyle w:val="ConsPlusNonformat"/>
      </w:pPr>
      <w:r w:rsidRPr="00024ECA">
        <w:t xml:space="preserve">совершение действий, предусмотренных </w:t>
      </w:r>
      <w:hyperlink r:id="rId79" w:history="1">
        <w:r w:rsidRPr="00024ECA">
          <w:t>пунктом 3 статьи 3</w:t>
        </w:r>
      </w:hyperlink>
      <w:r w:rsidRPr="00024ECA">
        <w:t xml:space="preserve"> Федерального закона</w:t>
      </w:r>
    </w:p>
    <w:p w:rsidR="00024ECA" w:rsidRPr="00024ECA" w:rsidRDefault="00024ECA">
      <w:pPr>
        <w:pStyle w:val="ConsPlusNonformat"/>
      </w:pPr>
      <w:r w:rsidRPr="00024ECA">
        <w:t>от  27  июля  2006  г.  N  152-ФЗ  "О  персональных данных", со сведениями,</w:t>
      </w:r>
    </w:p>
    <w:p w:rsidR="00024ECA" w:rsidRPr="00024ECA" w:rsidRDefault="00024ECA">
      <w:pPr>
        <w:pStyle w:val="ConsPlusNonformat"/>
      </w:pPr>
      <w:r w:rsidRPr="00024ECA">
        <w:t>представленными мной.</w:t>
      </w:r>
    </w:p>
    <w:p w:rsidR="00024ECA" w:rsidRPr="00024ECA" w:rsidRDefault="00024ECA">
      <w:pPr>
        <w:pStyle w:val="ConsPlusNonformat"/>
      </w:pPr>
      <w:r w:rsidRPr="00024ECA">
        <w:t xml:space="preserve">    Настоящее  согласие  дается  на  период  до  истечения  сроков хранения</w:t>
      </w:r>
    </w:p>
    <w:p w:rsidR="00024ECA" w:rsidRPr="00024ECA" w:rsidRDefault="00024ECA">
      <w:pPr>
        <w:pStyle w:val="ConsPlusNonformat"/>
      </w:pPr>
      <w:r w:rsidRPr="00024ECA">
        <w:t>соответствующей информации или документов, содержащих указанную информацию,</w:t>
      </w:r>
    </w:p>
    <w:p w:rsidR="00024ECA" w:rsidRPr="00024ECA" w:rsidRDefault="00024ECA">
      <w:pPr>
        <w:pStyle w:val="ConsPlusNonformat"/>
      </w:pPr>
      <w:r w:rsidRPr="00024ECA">
        <w:t>определяемых в соответствии с законодательством Российской Федерации.</w:t>
      </w:r>
    </w:p>
    <w:p w:rsidR="00024ECA" w:rsidRPr="00024ECA" w:rsidRDefault="00024ECA">
      <w:pPr>
        <w:pStyle w:val="ConsPlusNonformat"/>
      </w:pPr>
    </w:p>
    <w:p w:rsidR="00024ECA" w:rsidRPr="00024ECA" w:rsidRDefault="00024ECA">
      <w:pPr>
        <w:pStyle w:val="ConsPlusNonformat"/>
      </w:pPr>
      <w:r w:rsidRPr="00024ECA">
        <w:t>___ ________________ 20___ г. _______________________</w:t>
      </w:r>
    </w:p>
    <w:p w:rsidR="00024ECA" w:rsidRPr="00024ECA" w:rsidRDefault="00024ECA">
      <w:pPr>
        <w:pStyle w:val="ConsPlusNonformat"/>
      </w:pPr>
      <w:r w:rsidRPr="00024ECA">
        <w:t xml:space="preserve">                                (подпись заявителя)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0"/>
        <w:rPr>
          <w:rFonts w:ascii="Calibri" w:hAnsi="Calibri" w:cs="Calibri"/>
        </w:rPr>
      </w:pPr>
      <w:bookmarkStart w:id="29" w:name="Par361"/>
      <w:bookmarkEnd w:id="29"/>
      <w:r w:rsidRPr="00024ECA">
        <w:rPr>
          <w:rFonts w:ascii="Calibri" w:hAnsi="Calibri" w:cs="Calibri"/>
        </w:rPr>
        <w:t>УТВЕРЖДЕН</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25.04.2013 N 339-п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bookmarkStart w:id="30" w:name="Par367"/>
      <w:bookmarkEnd w:id="30"/>
      <w:r w:rsidRPr="00024ECA">
        <w:rPr>
          <w:rFonts w:ascii="Calibri" w:hAnsi="Calibri" w:cs="Calibri"/>
          <w:b/>
          <w:bCs/>
        </w:rPr>
        <w:t>ПОРЯДОК</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ЧАСТИЧНОЙ КОМПЕНСАЦИИ ЗАТРАТ НА ПРИОБРЕТЕНИЕ (СТРОИТЕЛЬСТВО)</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ЖИЛЬЯ В РАМКАХ РЕАЛИЗАЦИИ ПОДПРОГРАММЫ 8 "КАДРОВОЕ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ОБЕСПЕЧЕНИЕ СИСТЕМЫ ЗДРАВООХРАНЕНИЯ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ГОСУДАРСТВЕННОЙ ПРОГРАММЫ ПЕРМСКОГО КРАЯ "РАЗВИТИЕ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ЗДРАВООХРАНЕНИЯ", УТВЕРЖДЕННОЙ ПОСТАНОВЛЕНИЕМ ПРАВИТЕЛЬСТВА</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80"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31" w:name="Par378"/>
      <w:bookmarkEnd w:id="31"/>
      <w:r w:rsidRPr="00024ECA">
        <w:rPr>
          <w:rFonts w:ascii="Calibri" w:hAnsi="Calibri" w:cs="Calibri"/>
        </w:rPr>
        <w:t>I. Общие положения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Настоящий Порядок устанавливает порядок и условия предоставления частичной компенсации затрат на приобретение (строительство) жилья в рамках реализации </w:t>
      </w:r>
      <w:hyperlink r:id="rId81"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(далее - Программа).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82"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1.2. В Порядке используются понятия и термины: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Медицинский работник - физическое лицо, которое имеет медицинское образование, работает в учреждении здравоохранения (замещает штатную должность в размере не менее одной ставки) и в трудовые (должностные) обязанности которого входит осуществление </w:t>
      </w:r>
      <w:r w:rsidRPr="00024ECA">
        <w:rPr>
          <w:rFonts w:ascii="Calibri" w:hAnsi="Calibri" w:cs="Calibri"/>
        </w:rPr>
        <w:lastRenderedPageBreak/>
        <w:t>медицинской деятельности.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Член семьи медицинского работника - проживающие совместно с медицинским работником его супруг (супруга), а также несовершеннолетние дети.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Жилье - изолированное жилое помещение, которое является недвижимым имуществом и пригодно для постоянного проживания граждан (отвечает установленным санитарным и техническим правилам и нормам, иным требованиям законодательства): жилой дом, квартира, часть жилого дома, квартиры (комната).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Работодатель - государственное учреждение здравоохранения Пермского края или муниципальное учреждение здравоохранения муниципального образования Пермского края, отобранного для участия в </w:t>
      </w:r>
      <w:hyperlink r:id="rId83"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Выпускник - лицо, завершившее обучение в медицинской образовательной организации высшего образования по программам высшего образования, послевузовского медицинского образования (интернатуре, ординатуре или аспирантуре) и получившее сертификат специалиста в 2013 году или в период действия Программы.</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84"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2" w:name="Par389"/>
      <w:bookmarkEnd w:id="32"/>
      <w:r w:rsidRPr="00024ECA">
        <w:rPr>
          <w:rFonts w:ascii="Calibri" w:hAnsi="Calibri" w:cs="Calibri"/>
        </w:rPr>
        <w:t>1.3. Норма общей площади жилого помещения, с учетом которой определяется размер суммы частичной компенсации затрат на приобретение (строительство) жилья (далее - частичная компенсация), составляет:</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для одиноко проживающего медицинского работника - 33 кв. м общей площади жилого помещения;</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8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для медицинского работника, имеющего семью из двух и более человек, - 42 кв. м общей площади жилого помещения.</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86"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87"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абзац первый пункта 1.4 внесены изменения, действие которых </w:t>
      </w:r>
      <w:hyperlink r:id="rId88"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3" w:name="Par397"/>
      <w:bookmarkEnd w:id="33"/>
      <w:r w:rsidRPr="00024ECA">
        <w:rPr>
          <w:rFonts w:ascii="Calibri" w:hAnsi="Calibri" w:cs="Calibri"/>
        </w:rPr>
        <w:t>1.4. Частичная компенсация предоставляется на основании договора о предоставлении частичной компенсации затрат на приобретение (строительство) жилья и рассчитывается на дату подписания постановления Правительства Пермского края об утверждении объема иных межбюджетных трансфертов, предоставляемых из бюджета Пермского края бюджетам муниципальных районов (городских округов) Пермского края, или приказа Министерства здравоохранения Пермского края об утверждении объема субсидий на иные цели в разрезе государственных автономных и бюджетных учреждений здравоохранения Пермского края.</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89"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Расчетная (средняя) стоимость жилья, используемая при расчете размера частичной компенсации, определяется по формуле: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РСтЖ = S * H,</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где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РСтЖ - расчетная (средняя) стоимость жилья;</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90"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абзац шестой пункта 1.4 внесены изменения, действие которых </w:t>
      </w:r>
      <w:hyperlink r:id="rId91"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S - средняя расчетная стоимость 1 кв. м общей площади жилья по муниципальным районам (городским округам) Пермского края для расчета размера субсидий, предоставляемых гражданам из бюджета Пермского края на строительство и приобретение жилых помещений, утвержденная распоряжением Правительства Пермского края на квартал, в котором производится расчет;</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92"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 - норма общей площади жилого помещения, указанной в </w:t>
      </w:r>
      <w:hyperlink w:anchor="Par389" w:history="1">
        <w:r w:rsidRPr="00024ECA">
          <w:rPr>
            <w:rFonts w:ascii="Calibri" w:hAnsi="Calibri" w:cs="Calibri"/>
          </w:rPr>
          <w:t>пункте 1.3</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Сумма частичной компенсации рассчитывается по формуле: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position w:val="-1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6.2pt;height:17.3pt">
            <v:imagedata r:id="rId93" o:title=""/>
          </v:shape>
        </w:pic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где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position w:val="-10"/>
        </w:rPr>
        <w:pict>
          <v:shape id="_x0000_i1042" type="#_x0000_t75" style="width:20.75pt;height:17.3pt">
            <v:imagedata r:id="rId94" o:title=""/>
          </v:shape>
        </w:pict>
      </w:r>
      <w:r w:rsidRPr="00024ECA">
        <w:rPr>
          <w:rFonts w:ascii="Calibri" w:hAnsi="Calibri" w:cs="Calibri"/>
        </w:rPr>
        <w:t xml:space="preserve"> - сумма частичной компенсации;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РСтЖ - расчетная (средняя) стоимость жилья.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В случае если стоимость жилого помещения, указанная в договоре купли-продажи жилого помещения (договоре участия в долевом строительстве), меньше расчетной (средней) стоимости жилья, то частичная компенсация рассчитывается по формуле: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position w:val="-10"/>
        </w:rPr>
        <w:pict>
          <v:shape id="_x0000_i1043" type="#_x0000_t75" style="width:88.7pt;height:17.3pt">
            <v:imagedata r:id="rId95" o:title=""/>
          </v:shape>
        </w:pic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где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position w:val="-10"/>
        </w:rPr>
        <w:pict>
          <v:shape id="_x0000_i1044" type="#_x0000_t75" style="width:20.75pt;height:17.3pt">
            <v:imagedata r:id="rId94" o:title=""/>
          </v:shape>
        </w:pict>
      </w:r>
      <w:r w:rsidRPr="00024ECA">
        <w:rPr>
          <w:rFonts w:ascii="Calibri" w:hAnsi="Calibri" w:cs="Calibri"/>
        </w:rPr>
        <w:t xml:space="preserve"> - сумма частичной компенсации;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СтЖ - стоимость жилого помещения, указанная в договоре купли-продажи жилого помещения (договоре участия в долевом строительстве).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1.5. Частичная компенсация затрат на приобретение (строительство) жилья, предоставляемая медицинским работникам муниципальных учреждений здравоохранения Пермского края, обеспечивается за счет средств краевого бюджета (70%) и средств муниципального бюджета (30%).</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34" w:name="Par427"/>
      <w:bookmarkEnd w:id="34"/>
      <w:r w:rsidRPr="00024ECA">
        <w:rPr>
          <w:rFonts w:ascii="Calibri" w:hAnsi="Calibri" w:cs="Calibri"/>
        </w:rPr>
        <w:t>II. Условия и порядок заключения договора о предоставлении</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частичной компенсации затрат на приобретение (строительство)</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жилья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96"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97"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пункт 2.1 внесены изменения, действие которых </w:t>
      </w:r>
      <w:hyperlink r:id="rId98"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5" w:name="Par436"/>
      <w:bookmarkEnd w:id="35"/>
      <w:r w:rsidRPr="00024ECA">
        <w:rPr>
          <w:rFonts w:ascii="Calibri" w:hAnsi="Calibri" w:cs="Calibri"/>
        </w:rPr>
        <w:t xml:space="preserve">2.1. Право на заключение договора о предоставлении частичной компенсации затрат на приобретение (строительство) жилья (далее - договор о предоставлении частичной компенсации) имеют медицинские работники, в собственности у которых нет жилья на территории Пермского края, заключившие договор о приобретении (строительстве) жилья, находящегося на территории муниципального образования Пермского края по основному месту работы в период действия </w:t>
      </w:r>
      <w:hyperlink r:id="rId99" w:history="1">
        <w:r w:rsidRPr="00024ECA">
          <w:rPr>
            <w:rFonts w:ascii="Calibri" w:hAnsi="Calibri" w:cs="Calibri"/>
          </w:rPr>
          <w:t>Программы</w:t>
        </w:r>
      </w:hyperlink>
      <w:r w:rsidRPr="00024ECA">
        <w:rPr>
          <w:rFonts w:ascii="Calibri" w:hAnsi="Calibri" w:cs="Calibri"/>
        </w:rPr>
        <w:t>, и соответствующие следующим критериям:</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00"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6" w:name="Par438"/>
      <w:bookmarkEnd w:id="36"/>
      <w:r w:rsidRPr="00024ECA">
        <w:rPr>
          <w:rFonts w:ascii="Calibri" w:hAnsi="Calibri" w:cs="Calibri"/>
        </w:rPr>
        <w:t xml:space="preserve">2.1.1. выпускники, 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101"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02"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7" w:name="Par440"/>
      <w:bookmarkEnd w:id="37"/>
      <w:r w:rsidRPr="00024ECA">
        <w:rPr>
          <w:rFonts w:ascii="Calibri" w:hAnsi="Calibri" w:cs="Calibri"/>
        </w:rPr>
        <w:t xml:space="preserve">2.1.2. медицинские работники с высшим медицинским образованием, прибывшие из других субъектов Российской Федерации или иностранных государств в период действия </w:t>
      </w:r>
      <w:hyperlink r:id="rId103" w:history="1">
        <w:r w:rsidRPr="00024ECA">
          <w:rPr>
            <w:rFonts w:ascii="Calibri" w:hAnsi="Calibri" w:cs="Calibri"/>
          </w:rPr>
          <w:t>Программы</w:t>
        </w:r>
      </w:hyperlink>
      <w:r w:rsidRPr="00024ECA">
        <w:rPr>
          <w:rFonts w:ascii="Calibri" w:hAnsi="Calibri" w:cs="Calibri"/>
        </w:rPr>
        <w:t xml:space="preserve"> и 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104"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2.2. Трудовой договор, указанный в </w:t>
      </w:r>
      <w:hyperlink w:anchor="Par438" w:history="1">
        <w:r w:rsidRPr="00024ECA">
          <w:rPr>
            <w:rFonts w:ascii="Calibri" w:hAnsi="Calibri" w:cs="Calibri"/>
          </w:rPr>
          <w:t>пункте 2.1.1</w:t>
        </w:r>
      </w:hyperlink>
      <w:r w:rsidRPr="00024ECA">
        <w:rPr>
          <w:rFonts w:ascii="Calibri" w:hAnsi="Calibri" w:cs="Calibri"/>
        </w:rPr>
        <w:t xml:space="preserve"> настоящего Порядка, должен быть заключен впервые по полученной специальности в 2013 году или в период действия </w:t>
      </w:r>
      <w:hyperlink r:id="rId105" w:history="1">
        <w:r w:rsidRPr="00024ECA">
          <w:rPr>
            <w:rFonts w:ascii="Calibri" w:hAnsi="Calibri" w:cs="Calibri"/>
          </w:rPr>
          <w:t>Программы</w:t>
        </w:r>
      </w:hyperlink>
      <w:r w:rsidRPr="00024ECA">
        <w:rPr>
          <w:rFonts w:ascii="Calibri" w:hAnsi="Calibri" w:cs="Calibri"/>
        </w:rPr>
        <w:t xml:space="preserve"> по основному месту работы.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Трудовой договор, указанный в </w:t>
      </w:r>
      <w:hyperlink w:anchor="Par440" w:history="1">
        <w:r w:rsidRPr="00024ECA">
          <w:rPr>
            <w:rFonts w:ascii="Calibri" w:hAnsi="Calibri" w:cs="Calibri"/>
          </w:rPr>
          <w:t>пункте 2.1.2</w:t>
        </w:r>
      </w:hyperlink>
      <w:r w:rsidRPr="00024ECA">
        <w:rPr>
          <w:rFonts w:ascii="Calibri" w:hAnsi="Calibri" w:cs="Calibri"/>
        </w:rPr>
        <w:t xml:space="preserve"> настоящего Порядка, должен быть заключен в 2013 году или в период действия </w:t>
      </w:r>
      <w:hyperlink r:id="rId106" w:history="1">
        <w:r w:rsidRPr="00024ECA">
          <w:rPr>
            <w:rFonts w:ascii="Calibri" w:hAnsi="Calibri" w:cs="Calibri"/>
          </w:rPr>
          <w:t>Программы</w:t>
        </w:r>
      </w:hyperlink>
      <w:r w:rsidRPr="00024ECA">
        <w:rPr>
          <w:rFonts w:ascii="Calibri" w:hAnsi="Calibri" w:cs="Calibri"/>
        </w:rPr>
        <w:t xml:space="preserve"> по основному месту работы.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трудовом договоре должна быть закреплена обязанность медицинского работника </w:t>
      </w:r>
      <w:r w:rsidRPr="00024ECA">
        <w:rPr>
          <w:rFonts w:ascii="Calibri" w:hAnsi="Calibri" w:cs="Calibri"/>
        </w:rPr>
        <w:lastRenderedPageBreak/>
        <w:t xml:space="preserve">отработать в государственном или муниципальной учреждении здравоохранения Пермского края, отобранном для участия в </w:t>
      </w:r>
      <w:hyperlink r:id="rId107" w:history="1">
        <w:r w:rsidRPr="00024ECA">
          <w:rPr>
            <w:rFonts w:ascii="Calibri" w:hAnsi="Calibri" w:cs="Calibri"/>
          </w:rPr>
          <w:t>Программе</w:t>
        </w:r>
      </w:hyperlink>
      <w:r w:rsidRPr="00024ECA">
        <w:rPr>
          <w:rFonts w:ascii="Calibri" w:hAnsi="Calibri" w:cs="Calibri"/>
        </w:rPr>
        <w:t>, в должности, которая была указана в заявке, в течение 5 лет на условиях нормальной продолжительности рабочего времени, 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(п. 2.2 в ред. </w:t>
      </w:r>
      <w:hyperlink r:id="rId108"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109"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пункт 2.3 внесены изменения, действие которых </w:t>
      </w:r>
      <w:hyperlink r:id="rId110"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8" w:name="Par448"/>
      <w:bookmarkEnd w:id="38"/>
      <w:r w:rsidRPr="00024ECA">
        <w:rPr>
          <w:rFonts w:ascii="Calibri" w:hAnsi="Calibri" w:cs="Calibri"/>
        </w:rPr>
        <w:t>2.3. Для заключения договора о предоставлении частичной компенсации медицинским работником представляются следующие документы:</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(п. 2.3 в ред. </w:t>
      </w:r>
      <w:hyperlink r:id="rId11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2.3.1. </w:t>
      </w:r>
      <w:hyperlink w:anchor="Par514" w:history="1">
        <w:r w:rsidRPr="00024ECA">
          <w:rPr>
            <w:rFonts w:ascii="Calibri" w:hAnsi="Calibri" w:cs="Calibri"/>
          </w:rPr>
          <w:t>заявление</w:t>
        </w:r>
      </w:hyperlink>
      <w:r w:rsidRPr="00024ECA">
        <w:rPr>
          <w:rFonts w:ascii="Calibri" w:hAnsi="Calibri" w:cs="Calibri"/>
        </w:rPr>
        <w:t xml:space="preserve"> о предоставлении компенсации по форме согласно приложению к настоящему Порядку;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2.3.2. копия паспорта заявителя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2.3.3. копия свидетельства о заключении брака (для лиц, состоящих в браке)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2.3.4. копия свидетельства о рождении ребенка или документа, подтверждающего усыновление ребенка (для лиц, имеющих несовершеннолетних детей),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2.3.5. справка органа, осуществляющего государственную регистрацию прав на недвижимое имущество и сделок с ним, о наличии жилых помещений на территории Пермского края;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39" w:name="Par455"/>
      <w:bookmarkEnd w:id="39"/>
      <w:r w:rsidRPr="00024ECA">
        <w:rPr>
          <w:rFonts w:ascii="Calibri" w:hAnsi="Calibri" w:cs="Calibri"/>
        </w:rPr>
        <w:t xml:space="preserve">2.3.6. копия зарегистрированного в установленном порядке договора купли-продажи жилого помещения (договор участия в долевом строительстве) в период действия </w:t>
      </w:r>
      <w:hyperlink r:id="rId112" w:history="1">
        <w:r w:rsidRPr="00024ECA">
          <w:rPr>
            <w:rFonts w:ascii="Calibri" w:hAnsi="Calibri" w:cs="Calibri"/>
          </w:rPr>
          <w:t>Программы</w:t>
        </w:r>
      </w:hyperlink>
      <w:r w:rsidRPr="00024ECA">
        <w:rPr>
          <w:rFonts w:ascii="Calibri" w:hAnsi="Calibri" w:cs="Calibri"/>
        </w:rPr>
        <w:t xml:space="preserve"> с предъявлением подлинника;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113"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абзац первый пункта 2.3.7 внесены изменения, действие которых </w:t>
      </w:r>
      <w:hyperlink r:id="rId114"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2.3.7. копия документа, подтверждающего осуществление полной оплаты по договору, указанному в </w:t>
      </w:r>
      <w:hyperlink w:anchor="Par455" w:history="1">
        <w:r w:rsidRPr="00024ECA">
          <w:rPr>
            <w:rFonts w:ascii="Calibri" w:hAnsi="Calibri" w:cs="Calibri"/>
          </w:rPr>
          <w:t>пункте 2.3.6</w:t>
        </w:r>
      </w:hyperlink>
      <w:r w:rsidRPr="00024ECA">
        <w:rPr>
          <w:rFonts w:ascii="Calibri" w:hAnsi="Calibri" w:cs="Calibri"/>
        </w:rPr>
        <w:t xml:space="preserve"> настоящего Порядка, либо копия документа, подтверждающего осуществление части оплаты по договору, указанному в </w:t>
      </w:r>
      <w:hyperlink w:anchor="Par455" w:history="1">
        <w:r w:rsidRPr="00024ECA">
          <w:rPr>
            <w:rFonts w:ascii="Calibri" w:hAnsi="Calibri" w:cs="Calibri"/>
          </w:rPr>
          <w:t>пункте 2.3.6</w:t>
        </w:r>
      </w:hyperlink>
      <w:r w:rsidRPr="00024ECA">
        <w:rPr>
          <w:rFonts w:ascii="Calibri" w:hAnsi="Calibri" w:cs="Calibri"/>
        </w:rPr>
        <w:t xml:space="preserve"> настоящего Порядка, в размере не менее 20% от суммы частичной компенсации, рассчитанной в соответствии с </w:t>
      </w:r>
      <w:hyperlink w:anchor="Par397" w:history="1">
        <w:r w:rsidRPr="00024ECA">
          <w:rPr>
            <w:rFonts w:ascii="Calibri" w:hAnsi="Calibri" w:cs="Calibri"/>
          </w:rPr>
          <w:t>пунктом 1.4</w:t>
        </w:r>
      </w:hyperlink>
      <w:r w:rsidRPr="00024ECA">
        <w:rPr>
          <w:rFonts w:ascii="Calibri" w:hAnsi="Calibri" w:cs="Calibri"/>
        </w:rPr>
        <w:t xml:space="preserve"> настоящего Порядка, с предъявлением подлинника.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1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После проверки соответствия копии документа подлиннику подлинник возвращается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2.4. Решение о заключении с медицинским работником договора о предоставлении частичной компенсации или решение об отказе в заключении такого договора принимаются руководителем государственного или муниципального учреждения здравоохранения, отобранного для участия в </w:t>
      </w:r>
      <w:hyperlink r:id="rId116" w:history="1">
        <w:r w:rsidRPr="00024ECA">
          <w:rPr>
            <w:rFonts w:ascii="Calibri" w:hAnsi="Calibri" w:cs="Calibri"/>
          </w:rPr>
          <w:t>Программе</w:t>
        </w:r>
      </w:hyperlink>
      <w:r w:rsidRPr="00024ECA">
        <w:rPr>
          <w:rFonts w:ascii="Calibri" w:hAnsi="Calibri" w:cs="Calibri"/>
        </w:rPr>
        <w:t xml:space="preserve">, в течение 10 рабочих дней со дня подачи заявителем документов, указанных в </w:t>
      </w:r>
      <w:hyperlink w:anchor="Par448" w:history="1">
        <w:r w:rsidRPr="00024ECA">
          <w:rPr>
            <w:rFonts w:ascii="Calibri" w:hAnsi="Calibri" w:cs="Calibri"/>
          </w:rPr>
          <w:t>пункте 2.3</w:t>
        </w:r>
      </w:hyperlink>
      <w:r w:rsidRPr="00024ECA">
        <w:rPr>
          <w:rFonts w:ascii="Calibri" w:hAnsi="Calibri" w:cs="Calibri"/>
        </w:rPr>
        <w:t xml:space="preserve"> настоящего Порядка, и в течение 5 рабочих дней со дня его принятия направляется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2.5. Договором о предоставлении частичной компенсации, заключаемым по форме, утверждаемой приказом Министерства здравоохранения Пермского края, устанавливаются права, обязанности и ответственность сторон, в том числе должны быть предусмотрены размер, порядок и условия возвращения полученной медицинским работником компенсации в случае досрочного расторжения трудового договора с работодателем.</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117"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пункт 2.6 внесены изменения, действие которых </w:t>
      </w:r>
      <w:hyperlink r:id="rId118"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2.6. В случае представления медицинским работником копии документа, подтверждающего осуществление полной оплаты по договору, указанному в </w:t>
      </w:r>
      <w:hyperlink w:anchor="Par455" w:history="1">
        <w:r w:rsidRPr="00024ECA">
          <w:rPr>
            <w:rFonts w:ascii="Calibri" w:hAnsi="Calibri" w:cs="Calibri"/>
          </w:rPr>
          <w:t>пункте 2.3.6</w:t>
        </w:r>
      </w:hyperlink>
      <w:r w:rsidRPr="00024ECA">
        <w:rPr>
          <w:rFonts w:ascii="Calibri" w:hAnsi="Calibri" w:cs="Calibri"/>
        </w:rPr>
        <w:t xml:space="preserve"> настоящего Порядка, предоставление частичной компенсации осуществляется единовременно путем перечисления </w:t>
      </w:r>
      <w:r w:rsidRPr="00024ECA">
        <w:rPr>
          <w:rFonts w:ascii="Calibri" w:hAnsi="Calibri" w:cs="Calibri"/>
        </w:rPr>
        <w:lastRenderedPageBreak/>
        <w:t>безналичных денежных средств со счета государственного или муниципального учреждения здравоохранения Пермского края на счет медицинского работника в течение 30 дней с даты заключения договора о предоставлении частичной компенсации.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случае представления медицинским работником копии документа, подтверждающего осуществление части оплаты по договору, указанному в </w:t>
      </w:r>
      <w:hyperlink w:anchor="Par455" w:history="1">
        <w:r w:rsidRPr="00024ECA">
          <w:rPr>
            <w:rFonts w:ascii="Calibri" w:hAnsi="Calibri" w:cs="Calibri"/>
          </w:rPr>
          <w:t>пункте 2.3.6</w:t>
        </w:r>
      </w:hyperlink>
      <w:r w:rsidRPr="00024ECA">
        <w:rPr>
          <w:rFonts w:ascii="Calibri" w:hAnsi="Calibri" w:cs="Calibri"/>
        </w:rPr>
        <w:t xml:space="preserve"> настоящего Порядка, предоставление частичной компенсации осуществляется в размере фактически понесенных затрат медицинским работником до достижения суммы частичной компенсации, рассчитанной в соответствии с </w:t>
      </w:r>
      <w:hyperlink w:anchor="Par397" w:history="1">
        <w:r w:rsidRPr="00024ECA">
          <w:rPr>
            <w:rFonts w:ascii="Calibri" w:hAnsi="Calibri" w:cs="Calibri"/>
          </w:rPr>
          <w:t>пунктом 1.4</w:t>
        </w:r>
      </w:hyperlink>
      <w:r w:rsidRPr="00024ECA">
        <w:rPr>
          <w:rFonts w:ascii="Calibri" w:hAnsi="Calibri" w:cs="Calibri"/>
        </w:rPr>
        <w:t xml:space="preserve"> настоящего Порядка. Предоставление каждой части частичной компенсации осуществляется путем перечисления безналичных денежных средств со счета государственного или муниципального учреждения здравоохранения Пермского края на счет медицинского работника в течение 30 дней с даты представления медицинским работником копии документа, подтверждающего осуществление части оплаты по договору, указанному в </w:t>
      </w:r>
      <w:hyperlink w:anchor="Par455" w:history="1">
        <w:r w:rsidRPr="00024ECA">
          <w:rPr>
            <w:rFonts w:ascii="Calibri" w:hAnsi="Calibri" w:cs="Calibri"/>
          </w:rPr>
          <w:t>пункте 2.3.6</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(п. 2.6 в ред. </w:t>
      </w:r>
      <w:hyperlink r:id="rId119"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hyperlink r:id="rId120" w:history="1">
        <w:r w:rsidRPr="00024ECA">
          <w:rPr>
            <w:rFonts w:ascii="Calibri" w:hAnsi="Calibri" w:cs="Calibri"/>
          </w:rPr>
          <w:t>Постановлением</w:t>
        </w:r>
      </w:hyperlink>
      <w:r w:rsidRPr="00024ECA">
        <w:rPr>
          <w:rFonts w:ascii="Calibri" w:hAnsi="Calibri" w:cs="Calibri"/>
        </w:rPr>
        <w:t xml:space="preserve"> Правительства Пермского края от 25.03.2014 N 192-п в пункт 2.7 внесены изменения, действие которых </w:t>
      </w:r>
      <w:hyperlink r:id="rId121" w:history="1">
        <w:r w:rsidRPr="00024ECA">
          <w:rPr>
            <w:rFonts w:ascii="Calibri" w:hAnsi="Calibri" w:cs="Calibri"/>
          </w:rPr>
          <w:t>распространяется</w:t>
        </w:r>
      </w:hyperlink>
      <w:r w:rsidRPr="00024ECA">
        <w:rPr>
          <w:rFonts w:ascii="Calibri" w:hAnsi="Calibri" w:cs="Calibri"/>
        </w:rPr>
        <w:t xml:space="preserve"> на правоотношения, возникшие с 10 мая 2013 года.</w:t>
      </w: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2.7. В случае прекращения трудового договора с учреждением здравоохранения до истечения пятилетнего срока (за исключением случаев прекращения трудового договора по основаниям, предусмотренным </w:t>
      </w:r>
      <w:hyperlink r:id="rId122" w:history="1">
        <w:r w:rsidRPr="00024ECA">
          <w:rPr>
            <w:rFonts w:ascii="Calibri" w:hAnsi="Calibri" w:cs="Calibri"/>
          </w:rPr>
          <w:t>пунктом 8 части 1 статьи 77</w:t>
        </w:r>
      </w:hyperlink>
      <w:r w:rsidRPr="00024ECA">
        <w:rPr>
          <w:rFonts w:ascii="Calibri" w:hAnsi="Calibri" w:cs="Calibri"/>
        </w:rPr>
        <w:t xml:space="preserve">, </w:t>
      </w:r>
      <w:hyperlink r:id="rId123" w:history="1">
        <w:r w:rsidRPr="00024ECA">
          <w:rPr>
            <w:rFonts w:ascii="Calibri" w:hAnsi="Calibri" w:cs="Calibri"/>
          </w:rPr>
          <w:t>пунктами 1</w:t>
        </w:r>
      </w:hyperlink>
      <w:r w:rsidRPr="00024ECA">
        <w:rPr>
          <w:rFonts w:ascii="Calibri" w:hAnsi="Calibri" w:cs="Calibri"/>
        </w:rPr>
        <w:t xml:space="preserve">, </w:t>
      </w:r>
      <w:hyperlink r:id="rId124" w:history="1">
        <w:r w:rsidRPr="00024ECA">
          <w:rPr>
            <w:rFonts w:ascii="Calibri" w:hAnsi="Calibri" w:cs="Calibri"/>
          </w:rPr>
          <w:t>2</w:t>
        </w:r>
      </w:hyperlink>
      <w:r w:rsidRPr="00024ECA">
        <w:rPr>
          <w:rFonts w:ascii="Calibri" w:hAnsi="Calibri" w:cs="Calibri"/>
        </w:rPr>
        <w:t xml:space="preserve"> и </w:t>
      </w:r>
      <w:hyperlink r:id="rId125" w:history="1">
        <w:r w:rsidRPr="00024ECA">
          <w:rPr>
            <w:rFonts w:ascii="Calibri" w:hAnsi="Calibri" w:cs="Calibri"/>
          </w:rPr>
          <w:t>4 части 1 статьи 81</w:t>
        </w:r>
      </w:hyperlink>
      <w:r w:rsidRPr="00024ECA">
        <w:rPr>
          <w:rFonts w:ascii="Calibri" w:hAnsi="Calibri" w:cs="Calibri"/>
        </w:rPr>
        <w:t xml:space="preserve">, </w:t>
      </w:r>
      <w:hyperlink r:id="rId126" w:history="1">
        <w:r w:rsidRPr="00024ECA">
          <w:rPr>
            <w:rFonts w:ascii="Calibri" w:hAnsi="Calibri" w:cs="Calibri"/>
          </w:rPr>
          <w:t>пунктами 1</w:t>
        </w:r>
      </w:hyperlink>
      <w:r w:rsidRPr="00024ECA">
        <w:rPr>
          <w:rFonts w:ascii="Calibri" w:hAnsi="Calibri" w:cs="Calibri"/>
        </w:rPr>
        <w:t xml:space="preserve">, </w:t>
      </w:r>
      <w:hyperlink r:id="rId127" w:history="1">
        <w:r w:rsidRPr="00024ECA">
          <w:rPr>
            <w:rFonts w:ascii="Calibri" w:hAnsi="Calibri" w:cs="Calibri"/>
          </w:rPr>
          <w:t>2</w:t>
        </w:r>
      </w:hyperlink>
      <w:r w:rsidRPr="00024ECA">
        <w:rPr>
          <w:rFonts w:ascii="Calibri" w:hAnsi="Calibri" w:cs="Calibri"/>
        </w:rPr>
        <w:t xml:space="preserve">, </w:t>
      </w:r>
      <w:hyperlink r:id="rId128" w:history="1">
        <w:r w:rsidRPr="00024ECA">
          <w:rPr>
            <w:rFonts w:ascii="Calibri" w:hAnsi="Calibri" w:cs="Calibri"/>
          </w:rPr>
          <w:t>5</w:t>
        </w:r>
      </w:hyperlink>
      <w:r w:rsidRPr="00024ECA">
        <w:rPr>
          <w:rFonts w:ascii="Calibri" w:hAnsi="Calibri" w:cs="Calibri"/>
        </w:rPr>
        <w:t xml:space="preserve">, </w:t>
      </w:r>
      <w:hyperlink r:id="rId129" w:history="1">
        <w:r w:rsidRPr="00024ECA">
          <w:rPr>
            <w:rFonts w:ascii="Calibri" w:hAnsi="Calibri" w:cs="Calibri"/>
          </w:rPr>
          <w:t>6</w:t>
        </w:r>
      </w:hyperlink>
      <w:r w:rsidRPr="00024ECA">
        <w:rPr>
          <w:rFonts w:ascii="Calibri" w:hAnsi="Calibri" w:cs="Calibri"/>
        </w:rPr>
        <w:t xml:space="preserve">, </w:t>
      </w:r>
      <w:hyperlink r:id="rId130" w:history="1">
        <w:r w:rsidRPr="00024ECA">
          <w:rPr>
            <w:rFonts w:ascii="Calibri" w:hAnsi="Calibri" w:cs="Calibri"/>
          </w:rPr>
          <w:t>7 части 1 статьи 83</w:t>
        </w:r>
      </w:hyperlink>
      <w:r w:rsidRPr="00024ECA">
        <w:rPr>
          <w:rFonts w:ascii="Calibri" w:hAnsi="Calibri" w:cs="Calibri"/>
        </w:rPr>
        <w:t xml:space="preserve"> Трудового кодекса Российской Федерации) медицинский работник возвращает в бюджет Пермского края часть компенсационной выплаты. Часть частичной компенсации, подлежащая возврату в бюджет Пермского края, рассчитывается с даты прекращения трудового договора пропорционально неотработанному медицинским работником периоду.</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(п. 2.7 в ред. </w:t>
      </w:r>
      <w:hyperlink r:id="rId13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2.8. Основаниями для отказа в заключении с медицинским работником договора о предоставлении частичной компенсации являются: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участие в аналогичных мероприятиях других федеральных, региональных, муниципальных программ;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заключение супругом (супругой) медицинского работника договора на предоставление частичной компенсации затрат на приобретение (строительство) жилья по </w:t>
      </w:r>
      <w:hyperlink r:id="rId132"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несоответствие медицинского работника условиям, указанным в </w:t>
      </w:r>
      <w:hyperlink w:anchor="Par436" w:history="1">
        <w:r w:rsidRPr="00024ECA">
          <w:rPr>
            <w:rFonts w:ascii="Calibri" w:hAnsi="Calibri" w:cs="Calibri"/>
          </w:rPr>
          <w:t>пункте 2.1</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непредставление заявителем полностью или представление части документов, указанных в </w:t>
      </w:r>
      <w:hyperlink w:anchor="Par448" w:history="1">
        <w:r w:rsidRPr="00024ECA">
          <w:rPr>
            <w:rFonts w:ascii="Calibri" w:hAnsi="Calibri" w:cs="Calibri"/>
          </w:rPr>
          <w:t>пункте 2.3</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представление заявителем недостоверных сведений.</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2.9. Министерство здравоохранения Пермского края и орган местного самоуправления муниципального образования Пермского края, отобранный для участия в </w:t>
      </w:r>
      <w:hyperlink r:id="rId133" w:history="1">
        <w:r w:rsidRPr="00024ECA">
          <w:rPr>
            <w:rFonts w:ascii="Calibri" w:hAnsi="Calibri" w:cs="Calibri"/>
          </w:rPr>
          <w:t>Программе</w:t>
        </w:r>
      </w:hyperlink>
      <w:r w:rsidRPr="00024ECA">
        <w:rPr>
          <w:rFonts w:ascii="Calibri" w:hAnsi="Calibri" w:cs="Calibri"/>
        </w:rPr>
        <w:t xml:space="preserve"> и заключивший соглашение об участии в </w:t>
      </w:r>
      <w:hyperlink r:id="rId134" w:history="1">
        <w:r w:rsidRPr="00024ECA">
          <w:rPr>
            <w:rFonts w:ascii="Calibri" w:hAnsi="Calibri" w:cs="Calibri"/>
          </w:rPr>
          <w:t>Программе</w:t>
        </w:r>
      </w:hyperlink>
      <w:r w:rsidRPr="00024ECA">
        <w:rPr>
          <w:rFonts w:ascii="Calibri" w:hAnsi="Calibri" w:cs="Calibri"/>
        </w:rPr>
        <w:t>, вправе проверить подлинность представленных заявителем документов, полноту и достоверность содержащихся в них сведений.</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1"/>
        <w:rPr>
          <w:rFonts w:ascii="Calibri" w:hAnsi="Calibri" w:cs="Calibri"/>
        </w:rPr>
      </w:pPr>
      <w:bookmarkStart w:id="40" w:name="Par487"/>
      <w:bookmarkEnd w:id="40"/>
      <w:r w:rsidRPr="00024ECA">
        <w:rPr>
          <w:rFonts w:ascii="Calibri" w:hAnsi="Calibri" w:cs="Calibri"/>
        </w:rPr>
        <w:t>Приложение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 Порядку</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компенсации затрат на приобретение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(строительство) жилья в рамках</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реализации подпрограммы 8 "Кадровое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обеспечение системы здравоохранения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 государственной программы</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lastRenderedPageBreak/>
        <w:t>Пермского края "Развитие здравоохранения",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утвержденной Постановлением 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135"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(должность, фамилия и инициалы</w:t>
      </w:r>
    </w:p>
    <w:p w:rsidR="00024ECA" w:rsidRPr="00024ECA" w:rsidRDefault="00024ECA">
      <w:pPr>
        <w:pStyle w:val="ConsPlusNonformat"/>
      </w:pPr>
      <w:r w:rsidRPr="00024ECA">
        <w:t xml:space="preserve">                                                     руководителя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учреждения здравоохранения)</w:t>
      </w:r>
    </w:p>
    <w:p w:rsidR="00024ECA" w:rsidRPr="00024ECA" w:rsidRDefault="00024ECA">
      <w:pPr>
        <w:pStyle w:val="ConsPlusNonformat"/>
      </w:pPr>
      <w:r w:rsidRPr="00024ECA">
        <w:t xml:space="preserve">                                         от _______________________________</w:t>
      </w:r>
    </w:p>
    <w:p w:rsidR="00024ECA" w:rsidRPr="00024ECA" w:rsidRDefault="00024ECA">
      <w:pPr>
        <w:pStyle w:val="ConsPlusNonformat"/>
      </w:pPr>
      <w:r w:rsidRPr="00024ECA">
        <w:t xml:space="preserve">                                                    (ФИО заявителя)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(наименование должности заявителя)</w:t>
      </w:r>
    </w:p>
    <w:p w:rsidR="00024ECA" w:rsidRPr="00024ECA" w:rsidRDefault="00024ECA">
      <w:pPr>
        <w:pStyle w:val="ConsPlusNonformat"/>
      </w:pPr>
      <w:r w:rsidRPr="00024ECA">
        <w:t xml:space="preserve">                                         Адрес: ___________________________</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Тел. _____________________________</w:t>
      </w:r>
    </w:p>
    <w:p w:rsidR="00024ECA" w:rsidRPr="00024ECA" w:rsidRDefault="00024ECA">
      <w:pPr>
        <w:pStyle w:val="ConsPlusNonformat"/>
      </w:pPr>
    </w:p>
    <w:p w:rsidR="00024ECA" w:rsidRPr="00024ECA" w:rsidRDefault="00024ECA">
      <w:pPr>
        <w:pStyle w:val="ConsPlusNonformat"/>
      </w:pPr>
      <w:bookmarkStart w:id="41" w:name="Par514"/>
      <w:bookmarkEnd w:id="41"/>
      <w:r w:rsidRPr="00024ECA">
        <w:t xml:space="preserve">                                 ЗАЯВЛЕНИЕ</w:t>
      </w:r>
    </w:p>
    <w:p w:rsidR="00024ECA" w:rsidRPr="00024ECA" w:rsidRDefault="00024ECA">
      <w:pPr>
        <w:pStyle w:val="ConsPlusNonformat"/>
      </w:pPr>
    </w:p>
    <w:p w:rsidR="00024ECA" w:rsidRPr="00024ECA" w:rsidRDefault="00024ECA">
      <w:pPr>
        <w:pStyle w:val="ConsPlusNonformat"/>
      </w:pPr>
      <w:r w:rsidRPr="00024ECA">
        <w:t xml:space="preserve">    Прошу   предоставить  мне  компенсацию  суммы  затрат  на  приобретение</w:t>
      </w:r>
    </w:p>
    <w:p w:rsidR="00024ECA" w:rsidRPr="00024ECA" w:rsidRDefault="00024ECA">
      <w:pPr>
        <w:pStyle w:val="ConsPlusNonformat"/>
      </w:pPr>
      <w:r w:rsidRPr="00024ECA">
        <w:t xml:space="preserve">(строительство)  жилья  в  рамках   реализации  </w:t>
      </w:r>
      <w:hyperlink r:id="rId136" w:history="1">
        <w:r w:rsidRPr="00024ECA">
          <w:t>подпрограммы  8</w:t>
        </w:r>
      </w:hyperlink>
      <w:r w:rsidRPr="00024ECA">
        <w:t xml:space="preserve">   "Кадровое</w:t>
      </w:r>
    </w:p>
    <w:p w:rsidR="00024ECA" w:rsidRPr="00024ECA" w:rsidRDefault="00024ECA">
      <w:pPr>
        <w:pStyle w:val="ConsPlusNonformat"/>
      </w:pPr>
      <w:r w:rsidRPr="00024ECA">
        <w:t>обеспечение  системы   здравоохранения   Пермского  края"   государственной</w:t>
      </w:r>
    </w:p>
    <w:p w:rsidR="00024ECA" w:rsidRPr="00024ECA" w:rsidRDefault="00024ECA">
      <w:pPr>
        <w:pStyle w:val="ConsPlusNonformat"/>
      </w:pPr>
      <w:r w:rsidRPr="00024ECA">
        <w:t>программы   Пермского   края   "Развитие   здравоохранения",   утвержденной</w:t>
      </w:r>
    </w:p>
    <w:p w:rsidR="00024ECA" w:rsidRPr="00024ECA" w:rsidRDefault="00024ECA">
      <w:pPr>
        <w:pStyle w:val="ConsPlusNonformat"/>
      </w:pPr>
      <w:r w:rsidRPr="00024ECA">
        <w:t>Постановлением Правительства Пермского края от 3 октября 2013 г. N 1319-п.</w:t>
      </w:r>
    </w:p>
    <w:p w:rsidR="00024ECA" w:rsidRPr="00024ECA" w:rsidRDefault="00024ECA">
      <w:pPr>
        <w:pStyle w:val="ConsPlusNonformat"/>
      </w:pPr>
      <w:r w:rsidRPr="00024ECA">
        <w:t xml:space="preserve">    Сумму  компенсации  затрат  на приобретение (строительство) жилья прошу</w:t>
      </w:r>
    </w:p>
    <w:p w:rsidR="00024ECA" w:rsidRPr="00024ECA" w:rsidRDefault="00024ECA">
      <w:pPr>
        <w:pStyle w:val="ConsPlusNonformat"/>
      </w:pPr>
      <w:r w:rsidRPr="00024ECA">
        <w:t>перечислить по следующим реквизитам:</w:t>
      </w:r>
    </w:p>
    <w:p w:rsidR="00024ECA" w:rsidRPr="00024ECA" w:rsidRDefault="00024ECA">
      <w:pPr>
        <w:pStyle w:val="ConsPlusNonformat"/>
      </w:pPr>
      <w:r w:rsidRPr="00024ECA">
        <w:t>___________________________________________________________________________</w:t>
      </w:r>
    </w:p>
    <w:p w:rsidR="00024ECA" w:rsidRPr="00024ECA" w:rsidRDefault="00024ECA">
      <w:pPr>
        <w:pStyle w:val="ConsPlusNonformat"/>
      </w:pPr>
      <w:r w:rsidRPr="00024ECA">
        <w:t>___________________________________________________________________________</w:t>
      </w:r>
    </w:p>
    <w:p w:rsidR="00024ECA" w:rsidRPr="00024ECA" w:rsidRDefault="00024ECA">
      <w:pPr>
        <w:pStyle w:val="ConsPlusNonformat"/>
      </w:pPr>
      <w:r w:rsidRPr="00024ECA">
        <w:t xml:space="preserve">    Даю согласие в соответствии со </w:t>
      </w:r>
      <w:hyperlink r:id="rId137" w:history="1">
        <w:r w:rsidRPr="00024ECA">
          <w:t>статьей 9</w:t>
        </w:r>
      </w:hyperlink>
      <w:r w:rsidRPr="00024ECA">
        <w:t xml:space="preserve"> Федерального закона от 27 июля</w:t>
      </w:r>
    </w:p>
    <w:p w:rsidR="00024ECA" w:rsidRPr="00024ECA" w:rsidRDefault="00024ECA">
      <w:pPr>
        <w:pStyle w:val="ConsPlusNonformat"/>
      </w:pPr>
      <w:r w:rsidRPr="00024ECA">
        <w:t>2006 г. N 152-ФЗ "О персональных данных" на автоматизированную, а также без</w:t>
      </w:r>
    </w:p>
    <w:p w:rsidR="00024ECA" w:rsidRPr="00024ECA" w:rsidRDefault="00024ECA">
      <w:pPr>
        <w:pStyle w:val="ConsPlusNonformat"/>
      </w:pPr>
      <w:r w:rsidRPr="00024ECA">
        <w:t>использования  средств  автоматизации  обработку моих персональных данных в</w:t>
      </w:r>
    </w:p>
    <w:p w:rsidR="00024ECA" w:rsidRPr="00024ECA" w:rsidRDefault="00024ECA">
      <w:pPr>
        <w:pStyle w:val="ConsPlusNonformat"/>
      </w:pPr>
      <w:r w:rsidRPr="00024ECA">
        <w:t>целях  предоставления  компенсации  затрат  на приобретение (строительство)</w:t>
      </w:r>
    </w:p>
    <w:p w:rsidR="00024ECA" w:rsidRPr="00024ECA" w:rsidRDefault="00024ECA">
      <w:pPr>
        <w:pStyle w:val="ConsPlusNonformat"/>
      </w:pPr>
      <w:r w:rsidRPr="00024ECA">
        <w:t xml:space="preserve">жилья,  а именно на совершение действий, предусмотренных </w:t>
      </w:r>
      <w:hyperlink r:id="rId138" w:history="1">
        <w:r w:rsidRPr="00024ECA">
          <w:t>пунктом 3 статьи 3</w:t>
        </w:r>
      </w:hyperlink>
    </w:p>
    <w:p w:rsidR="00024ECA" w:rsidRPr="00024ECA" w:rsidRDefault="00024ECA">
      <w:pPr>
        <w:pStyle w:val="ConsPlusNonformat"/>
      </w:pPr>
      <w:r w:rsidRPr="00024ECA">
        <w:t>Федерального закона от 27 июля 2006 г. N 152-ФЗ "О персональных данных", со</w:t>
      </w:r>
    </w:p>
    <w:p w:rsidR="00024ECA" w:rsidRPr="00024ECA" w:rsidRDefault="00024ECA">
      <w:pPr>
        <w:pStyle w:val="ConsPlusNonformat"/>
      </w:pPr>
      <w:r w:rsidRPr="00024ECA">
        <w:t>сведениями, представленными мной.</w:t>
      </w:r>
    </w:p>
    <w:p w:rsidR="00024ECA" w:rsidRPr="00024ECA" w:rsidRDefault="00024ECA">
      <w:pPr>
        <w:pStyle w:val="ConsPlusNonformat"/>
      </w:pPr>
      <w:r w:rsidRPr="00024ECA">
        <w:t xml:space="preserve">    Настоящее  согласие  дается  на  период  до  истечения  сроков хранения</w:t>
      </w:r>
    </w:p>
    <w:p w:rsidR="00024ECA" w:rsidRPr="00024ECA" w:rsidRDefault="00024ECA">
      <w:pPr>
        <w:pStyle w:val="ConsPlusNonformat"/>
      </w:pPr>
      <w:r w:rsidRPr="00024ECA">
        <w:t>соответствующей информации или документов, содержащих указанную информацию,</w:t>
      </w:r>
    </w:p>
    <w:p w:rsidR="00024ECA" w:rsidRPr="00024ECA" w:rsidRDefault="00024ECA">
      <w:pPr>
        <w:pStyle w:val="ConsPlusNonformat"/>
      </w:pPr>
      <w:r w:rsidRPr="00024ECA">
        <w:t>определяемых в соответствии с законодательством Российской Федерации.</w:t>
      </w:r>
    </w:p>
    <w:p w:rsidR="00024ECA" w:rsidRPr="00024ECA" w:rsidRDefault="00024ECA">
      <w:pPr>
        <w:pStyle w:val="ConsPlusNonformat"/>
      </w:pPr>
    </w:p>
    <w:p w:rsidR="00024ECA" w:rsidRPr="00024ECA" w:rsidRDefault="00024ECA">
      <w:pPr>
        <w:pStyle w:val="ConsPlusNonformat"/>
      </w:pPr>
      <w:r w:rsidRPr="00024ECA">
        <w:t>___ ________________ 20___ г. _______________________</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0"/>
        <w:rPr>
          <w:rFonts w:ascii="Calibri" w:hAnsi="Calibri" w:cs="Calibri"/>
        </w:rPr>
      </w:pPr>
      <w:bookmarkStart w:id="42" w:name="Par542"/>
      <w:bookmarkEnd w:id="42"/>
      <w:r w:rsidRPr="00024ECA">
        <w:rPr>
          <w:rFonts w:ascii="Calibri" w:hAnsi="Calibri" w:cs="Calibri"/>
        </w:rPr>
        <w:t>УТВЕРЖДЕН</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25.04.2013 N 339-п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b/>
          <w:bCs/>
        </w:rPr>
      </w:pPr>
      <w:bookmarkStart w:id="43" w:name="Par548"/>
      <w:bookmarkEnd w:id="43"/>
      <w:r w:rsidRPr="00024ECA">
        <w:rPr>
          <w:rFonts w:ascii="Calibri" w:hAnsi="Calibri" w:cs="Calibri"/>
          <w:b/>
          <w:bCs/>
        </w:rPr>
        <w:t>ПОРЯДОК</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ОПЛАТЫ ПРОХОЖДЕНИЯ ПОДГОТОВКИ В ИНТЕРНАТУРЕ, ОРДИНАТУРЕ</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И ПРОФЕССИОНАЛЬНОЙ ПЕРЕПОДГОТОВКИ В РАМКАХ РЕАЛИЗАЦИИ</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ПОДПРОГРАММЫ 8 "КАДРОВОЕ ОБЕСПЕЧЕНИЕ СИСТЕМЫ ЗДРАВООХРАНЕНИЯ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ПЕРМСКОГО КРАЯ" ГОСУДАРСТВЕННОЙ ПРОГРАММЫ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lastRenderedPageBreak/>
        <w:t>"РАЗВИТИЕ ЗДРАВООХРАНЕНИЯ", УТВЕРЖДЕННОЙ ПОСТАНОВЛЕНИЕМ</w:t>
      </w:r>
    </w:p>
    <w:p w:rsidR="00024ECA" w:rsidRPr="00024ECA" w:rsidRDefault="00024ECA">
      <w:pPr>
        <w:widowControl w:val="0"/>
        <w:autoSpaceDE w:val="0"/>
        <w:autoSpaceDN w:val="0"/>
        <w:adjustRightInd w:val="0"/>
        <w:spacing w:after="0" w:line="240" w:lineRule="auto"/>
        <w:jc w:val="center"/>
        <w:rPr>
          <w:rFonts w:ascii="Calibri" w:hAnsi="Calibri" w:cs="Calibri"/>
          <w:b/>
          <w:bCs/>
        </w:rPr>
      </w:pPr>
      <w:r w:rsidRPr="00024ECA">
        <w:rPr>
          <w:rFonts w:ascii="Calibri" w:hAnsi="Calibri" w:cs="Calibri"/>
          <w:b/>
          <w:bCs/>
        </w:rPr>
        <w:t>ПРАВИТЕЛЬСТВА ПЕРМСКОГО КРАЯ 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139"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44" w:name="Par559"/>
      <w:bookmarkEnd w:id="44"/>
      <w:r w:rsidRPr="00024ECA">
        <w:rPr>
          <w:rFonts w:ascii="Calibri" w:hAnsi="Calibri" w:cs="Calibri"/>
        </w:rPr>
        <w:t>I. Общие положения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1.1. Настоящий Порядок устанавливает порядок и условия оплаты прохождения подготовки в интернатуре, ординатуре и профессиональной переподготовки в рамках реализации </w:t>
      </w:r>
      <w:hyperlink r:id="rId140" w:history="1">
        <w:r w:rsidRPr="00024ECA">
          <w:rPr>
            <w:rFonts w:ascii="Calibri" w:hAnsi="Calibri" w:cs="Calibri"/>
          </w:rPr>
          <w:t>подпрограммы 8</w:t>
        </w:r>
      </w:hyperlink>
      <w:r w:rsidRPr="00024ECA">
        <w:rPr>
          <w:rFonts w:ascii="Calibri" w:hAnsi="Calibri" w:cs="Calibri"/>
        </w:rPr>
        <w:t xml:space="preserve"> "Кадровое обеспечение системы здравоохранения Пермского края" государственной программы Пермского края "Развитие здравоохранения", утвержденной Постановлением Правительства Пермского края от 3 октября 2013 г. N 1319-п (далее - Программа).</w:t>
      </w:r>
    </w:p>
    <w:p w:rsidR="00024ECA" w:rsidRPr="00024ECA" w:rsidRDefault="00024ECA">
      <w:pPr>
        <w:widowControl w:val="0"/>
        <w:autoSpaceDE w:val="0"/>
        <w:autoSpaceDN w:val="0"/>
        <w:adjustRightInd w:val="0"/>
        <w:spacing w:after="0" w:line="240" w:lineRule="auto"/>
        <w:jc w:val="both"/>
        <w:rPr>
          <w:rFonts w:ascii="Calibri" w:hAnsi="Calibri" w:cs="Calibri"/>
        </w:rPr>
      </w:pPr>
      <w:r w:rsidRPr="00024ECA">
        <w:rPr>
          <w:rFonts w:ascii="Calibri" w:hAnsi="Calibri" w:cs="Calibri"/>
        </w:rPr>
        <w:t xml:space="preserve">(в ред. </w:t>
      </w:r>
      <w:hyperlink r:id="rId14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 от 25.03.2014 N 192-п)</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1.2. В Порядке используются понятия и термины: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Медицинский работник - физическое лицо, которое имеет медицинское образование, работает в учреждении здравоохранения (замещает штатную должность в размере не менее одной ставки) и в трудовые (должностные) обязанности которого входит осуществление медицинской деятельности.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Работодатель - государственное учреждение здравоохранения Пермского края или муниципальное учреждение здравоохранения муниципального образования Пермского края, отобранного для участия в </w:t>
      </w:r>
      <w:hyperlink r:id="rId142"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1.3. Оплата прохождения подготовки в интернатуре, ординатуре и профессиональной переподготовки осуществляется на основании договора с медицинским учреждением высшего или среднего профессионального образования в полном объеме из расчета стоимости обучения, указанной в договоре.</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Договор является трехсторонним и заключается между медицинским работником, руководителем государственного или муниципального учреждения здравоохранения Пермского края, отобранного для участия в </w:t>
      </w:r>
      <w:hyperlink r:id="rId143" w:history="1">
        <w:r w:rsidRPr="00024ECA">
          <w:rPr>
            <w:rFonts w:ascii="Calibri" w:hAnsi="Calibri" w:cs="Calibri"/>
          </w:rPr>
          <w:t>Программе</w:t>
        </w:r>
      </w:hyperlink>
      <w:r w:rsidRPr="00024ECA">
        <w:rPr>
          <w:rFonts w:ascii="Calibri" w:hAnsi="Calibri" w:cs="Calibri"/>
        </w:rPr>
        <w:t>, и образовательным учреждением высшего или среднего профессионального образования.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45" w:name="Par569"/>
      <w:bookmarkEnd w:id="45"/>
      <w:r w:rsidRPr="00024ECA">
        <w:rPr>
          <w:rFonts w:ascii="Calibri" w:hAnsi="Calibri" w:cs="Calibri"/>
        </w:rPr>
        <w:t>II. Условия и порядок заключения договора на оплату</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прохождения подготовки в интернатуре, ординатуре</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46" w:name="Par572"/>
      <w:bookmarkEnd w:id="46"/>
      <w:r w:rsidRPr="00024ECA">
        <w:rPr>
          <w:rFonts w:ascii="Calibri" w:hAnsi="Calibri" w:cs="Calibri"/>
        </w:rPr>
        <w:t>2.1. Право на заключение договора об оплате прохождения подготовки в интернатуре, договора об оплате прохождения подготовки в ординатуре (далее - договоры об оплате обучения) имеют:</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47" w:name="Par573"/>
      <w:bookmarkEnd w:id="47"/>
      <w:r w:rsidRPr="00024ECA">
        <w:rPr>
          <w:rFonts w:ascii="Calibri" w:hAnsi="Calibri" w:cs="Calibri"/>
        </w:rPr>
        <w:t>2.1.1. выпускники медицинских образовательных учреждений высшего профессионального образования;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48" w:name="Par574"/>
      <w:bookmarkEnd w:id="48"/>
      <w:r w:rsidRPr="00024ECA">
        <w:rPr>
          <w:rFonts w:ascii="Calibri" w:hAnsi="Calibri" w:cs="Calibri"/>
        </w:rPr>
        <w:t xml:space="preserve">2.1.2. медицинские работники с высшим медицинским образованием, 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144"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2.2. Трудовой договор, указанный в </w:t>
      </w:r>
      <w:hyperlink w:anchor="Par574" w:history="1">
        <w:r w:rsidRPr="00024ECA">
          <w:rPr>
            <w:rFonts w:ascii="Calibri" w:hAnsi="Calibri" w:cs="Calibri"/>
          </w:rPr>
          <w:t>пункте 2.1.2</w:t>
        </w:r>
      </w:hyperlink>
      <w:r w:rsidRPr="00024ECA">
        <w:rPr>
          <w:rFonts w:ascii="Calibri" w:hAnsi="Calibri" w:cs="Calibri"/>
        </w:rPr>
        <w:t xml:space="preserve"> настоящего Порядка, должен быть заключен по основному месту работы. В трудовом договоре должна быть закреплена обязанность медицинского работника отработать в государственном учреждении здравоохранения Пермского края или муниципальном учреждении здравоохранения муниципального образования Пермского края, отобранном для участия в </w:t>
      </w:r>
      <w:hyperlink r:id="rId145" w:history="1">
        <w:r w:rsidRPr="00024ECA">
          <w:rPr>
            <w:rFonts w:ascii="Calibri" w:hAnsi="Calibri" w:cs="Calibri"/>
          </w:rPr>
          <w:t>Программе</w:t>
        </w:r>
      </w:hyperlink>
      <w:r w:rsidRPr="00024ECA">
        <w:rPr>
          <w:rFonts w:ascii="Calibri" w:hAnsi="Calibri" w:cs="Calibri"/>
        </w:rPr>
        <w:t>, в течение 5 лет на условиях нормальной продолжительности рабочего времени, 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49" w:name="Par576"/>
      <w:bookmarkEnd w:id="49"/>
      <w:r w:rsidRPr="00024ECA">
        <w:rPr>
          <w:rFonts w:ascii="Calibri" w:hAnsi="Calibri" w:cs="Calibri"/>
        </w:rPr>
        <w:t xml:space="preserve">2.3. Для заключения договора об оплате обучения лиц, указанных в </w:t>
      </w:r>
      <w:hyperlink w:anchor="Par573" w:history="1">
        <w:r w:rsidRPr="00024ECA">
          <w:rPr>
            <w:rFonts w:ascii="Calibri" w:hAnsi="Calibri" w:cs="Calibri"/>
          </w:rPr>
          <w:t>пунктах 2.1.1</w:t>
        </w:r>
      </w:hyperlink>
      <w:r w:rsidRPr="00024ECA">
        <w:rPr>
          <w:rFonts w:ascii="Calibri" w:hAnsi="Calibri" w:cs="Calibri"/>
        </w:rPr>
        <w:t xml:space="preserve">, </w:t>
      </w:r>
      <w:hyperlink w:anchor="Par574" w:history="1">
        <w:r w:rsidRPr="00024ECA">
          <w:rPr>
            <w:rFonts w:ascii="Calibri" w:hAnsi="Calibri" w:cs="Calibri"/>
          </w:rPr>
          <w:t>2.1.2</w:t>
        </w:r>
      </w:hyperlink>
      <w:r w:rsidRPr="00024ECA">
        <w:rPr>
          <w:rFonts w:ascii="Calibri" w:hAnsi="Calibri" w:cs="Calibri"/>
        </w:rPr>
        <w:t>, представляются следующие документы: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2.3.1. </w:t>
      </w:r>
      <w:hyperlink w:anchor="Par652" w:history="1">
        <w:r w:rsidRPr="00024ECA">
          <w:rPr>
            <w:rFonts w:ascii="Calibri" w:hAnsi="Calibri" w:cs="Calibri"/>
          </w:rPr>
          <w:t>заявление</w:t>
        </w:r>
      </w:hyperlink>
      <w:r w:rsidRPr="00024ECA">
        <w:rPr>
          <w:rFonts w:ascii="Calibri" w:hAnsi="Calibri" w:cs="Calibri"/>
        </w:rPr>
        <w:t xml:space="preserve"> по форме согласно приложению к настоящему Порядку;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2.3.2. копия паспорта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lastRenderedPageBreak/>
        <w:t>2.3.3. копии документов об образовании с предъявлением подлинников.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После проверки соответствия копии документа подлиннику подлинник возвращается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Документы представляются заявителем руководителю государственного или муниципального учреждения здравоохранения, являющегося работодателем.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2.4. Решение о заключении договора об оплате обучения принимается руководителем государственного или муниципального учреждения здравоохранения, являющегося работодателем, в течение 10 дней со дня подачи заявителем документов, указанных в </w:t>
      </w:r>
      <w:hyperlink w:anchor="Par576" w:history="1">
        <w:r w:rsidRPr="00024ECA">
          <w:rPr>
            <w:rFonts w:ascii="Calibri" w:hAnsi="Calibri" w:cs="Calibri"/>
          </w:rPr>
          <w:t>пункте 2.3</w:t>
        </w:r>
      </w:hyperlink>
      <w:r w:rsidRPr="00024ECA">
        <w:rPr>
          <w:rFonts w:ascii="Calibri" w:hAnsi="Calibri" w:cs="Calibri"/>
        </w:rPr>
        <w:t xml:space="preserve"> настоящего Порядка, и в течение 5 дней со дня принятия направляется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2.5. Договором об оплате обучения устанавливаются права, обязанности и ответственность сторон, в том числе должны быть предусмотрены порядок и условия возмещения суммы затрат, связанных с предоставлением мер социальной поддержки в период обучения, а также выплата штрафа в двукратном размере к указанным затратам в случае невыполнения обязательств по трудоустройству или досрочного расторжения трудового договора.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В договоре об оплате обучения должна быть закреплена обязанность медицинского работника отработать в государственном учреждении здравоохранения Пермского края или муниципальном учреждении здравоохранения муниципального образования Пермского края, отобранном для участия в </w:t>
      </w:r>
      <w:hyperlink r:id="rId146" w:history="1">
        <w:r w:rsidRPr="00024ECA">
          <w:rPr>
            <w:rFonts w:ascii="Calibri" w:hAnsi="Calibri" w:cs="Calibri"/>
          </w:rPr>
          <w:t>Программе</w:t>
        </w:r>
      </w:hyperlink>
      <w:r w:rsidRPr="00024ECA">
        <w:rPr>
          <w:rFonts w:ascii="Calibri" w:hAnsi="Calibri" w:cs="Calibri"/>
        </w:rPr>
        <w:t>, в течение 5 лет на условиях нормальной продолжительности рабочего времени, 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2.6. Оплата прохождения ординатуры осуществляется в сроки, предусмотренные договором, заключенным с медицинским учреждением высшего профессионального образования.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Оплата осуществляется путем перечисления денежных средств на лицевой счет образовательного учреждения.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2.7. Министерство и орган местного самоуправления муниципального образования Пермского края, отобранного для участия в </w:t>
      </w:r>
      <w:hyperlink r:id="rId147" w:history="1">
        <w:r w:rsidRPr="00024ECA">
          <w:rPr>
            <w:rFonts w:ascii="Calibri" w:hAnsi="Calibri" w:cs="Calibri"/>
          </w:rPr>
          <w:t>Программе</w:t>
        </w:r>
      </w:hyperlink>
      <w:r w:rsidRPr="00024ECA">
        <w:rPr>
          <w:rFonts w:ascii="Calibri" w:hAnsi="Calibri" w:cs="Calibri"/>
        </w:rPr>
        <w:t xml:space="preserve">, заключивший соглашение об участии в </w:t>
      </w:r>
      <w:hyperlink r:id="rId148" w:history="1">
        <w:r w:rsidRPr="00024ECA">
          <w:rPr>
            <w:rFonts w:ascii="Calibri" w:hAnsi="Calibri" w:cs="Calibri"/>
          </w:rPr>
          <w:t>Программе</w:t>
        </w:r>
      </w:hyperlink>
      <w:r w:rsidRPr="00024ECA">
        <w:rPr>
          <w:rFonts w:ascii="Calibri" w:hAnsi="Calibri" w:cs="Calibri"/>
        </w:rPr>
        <w:t>,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органы местного самоуправления, другие органы и организации.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2.8. Основаниями для отказа в заключении с медицинским работником договора об оплате обучения являются: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участие в аналогичных мероприятиях других федеральных, региональных, муниципальных программ;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несоответствие заявителя условиям, указанным в </w:t>
      </w:r>
      <w:hyperlink w:anchor="Par572" w:history="1">
        <w:r w:rsidRPr="00024ECA">
          <w:rPr>
            <w:rFonts w:ascii="Calibri" w:hAnsi="Calibri" w:cs="Calibri"/>
          </w:rPr>
          <w:t>пункте 2.1</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непредставление заявителем полностью или представление части документов, указанных в </w:t>
      </w:r>
      <w:hyperlink w:anchor="Par576" w:history="1">
        <w:r w:rsidRPr="00024ECA">
          <w:rPr>
            <w:rFonts w:ascii="Calibri" w:hAnsi="Calibri" w:cs="Calibri"/>
          </w:rPr>
          <w:t>пункте 2.3</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представление заявителем недостоверных сведений.</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center"/>
        <w:outlineLvl w:val="1"/>
        <w:rPr>
          <w:rFonts w:ascii="Calibri" w:hAnsi="Calibri" w:cs="Calibri"/>
        </w:rPr>
      </w:pPr>
      <w:bookmarkStart w:id="50" w:name="Par594"/>
      <w:bookmarkEnd w:id="50"/>
      <w:r w:rsidRPr="00024ECA">
        <w:rPr>
          <w:rFonts w:ascii="Calibri" w:hAnsi="Calibri" w:cs="Calibri"/>
        </w:rPr>
        <w:t>III. Условия и порядок заключения договора об оплате</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прохождения подготовки в ординатуре, профессиональной</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переподготовки</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51" w:name="Par598"/>
      <w:bookmarkEnd w:id="51"/>
      <w:r w:rsidRPr="00024ECA">
        <w:rPr>
          <w:rFonts w:ascii="Calibri" w:hAnsi="Calibri" w:cs="Calibri"/>
        </w:rPr>
        <w:t xml:space="preserve">3.1. Право на заключение договора об оплате прохождения подготовки в ординатуре, договора об оплате прохождения профессиональной переподготовки (далее - договоры об оплате обучения) имеют медицинские работники с высшим или средним медицинским образованием, приступившие к работе на условиях трудового договора в государственных учреждениях здравоохранения Пермского края или муниципальных учреждениях здравоохранения муниципальных образований Пермского края, отобранных для участия в </w:t>
      </w:r>
      <w:hyperlink r:id="rId149" w:history="1">
        <w:r w:rsidRPr="00024ECA">
          <w:rPr>
            <w:rFonts w:ascii="Calibri" w:hAnsi="Calibri" w:cs="Calibri"/>
          </w:rPr>
          <w:t>Программе</w:t>
        </w:r>
      </w:hyperlink>
      <w:r w:rsidRPr="00024ECA">
        <w:rPr>
          <w:rFonts w:ascii="Calibri" w:hAnsi="Calibri" w:cs="Calibri"/>
        </w:rPr>
        <w:t>.</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3.2. Трудовой договор должен быть заключен по основному месту работы. В трудовом договоре должна быть закреплена обязанность медицинского работника отработать в государственном учреждении здравоохранения Пермского края или муниципальном учреждении здравоохранения муниципального образования Пермского края, отобранном для участия в </w:t>
      </w:r>
      <w:hyperlink r:id="rId150" w:history="1">
        <w:r w:rsidRPr="00024ECA">
          <w:rPr>
            <w:rFonts w:ascii="Calibri" w:hAnsi="Calibri" w:cs="Calibri"/>
          </w:rPr>
          <w:t>Программе</w:t>
        </w:r>
      </w:hyperlink>
      <w:r w:rsidRPr="00024ECA">
        <w:rPr>
          <w:rFonts w:ascii="Calibri" w:hAnsi="Calibri" w:cs="Calibri"/>
        </w:rPr>
        <w:t xml:space="preserve">, в течение 5 лет на условиях нормальной продолжительности рабочего времени, </w:t>
      </w:r>
      <w:r w:rsidRPr="00024ECA">
        <w:rPr>
          <w:rFonts w:ascii="Calibri" w:hAnsi="Calibri" w:cs="Calibri"/>
        </w:rPr>
        <w:lastRenderedPageBreak/>
        <w:t>установленной законодательством для данной категории работников, не менее чем на одну ставку.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bookmarkStart w:id="52" w:name="Par600"/>
      <w:bookmarkEnd w:id="52"/>
      <w:r w:rsidRPr="00024ECA">
        <w:rPr>
          <w:rFonts w:ascii="Calibri" w:hAnsi="Calibri" w:cs="Calibri"/>
        </w:rPr>
        <w:t xml:space="preserve">3.3. Для заключения договора об оплате обучения лиц, указанных в </w:t>
      </w:r>
      <w:hyperlink w:anchor="Par598" w:history="1">
        <w:r w:rsidRPr="00024ECA">
          <w:rPr>
            <w:rFonts w:ascii="Calibri" w:hAnsi="Calibri" w:cs="Calibri"/>
          </w:rPr>
          <w:t>пункте 3.1</w:t>
        </w:r>
      </w:hyperlink>
      <w:r w:rsidRPr="00024ECA">
        <w:rPr>
          <w:rFonts w:ascii="Calibri" w:hAnsi="Calibri" w:cs="Calibri"/>
        </w:rPr>
        <w:t>, представляются следующие документы:</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3.3.1. </w:t>
      </w:r>
      <w:hyperlink w:anchor="Par652" w:history="1">
        <w:r w:rsidRPr="00024ECA">
          <w:rPr>
            <w:rFonts w:ascii="Calibri" w:hAnsi="Calibri" w:cs="Calibri"/>
          </w:rPr>
          <w:t>заявление</w:t>
        </w:r>
      </w:hyperlink>
      <w:r w:rsidRPr="00024ECA">
        <w:rPr>
          <w:rFonts w:ascii="Calibri" w:hAnsi="Calibri" w:cs="Calibri"/>
        </w:rPr>
        <w:t xml:space="preserve"> по форме согласно приложению к настоящему Порядку;</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3.3.2. копия паспорта с предъявлением подлинника;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3.3.3. копии документов об образовании с предъявлением подлинников.</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После проверки соответствия копии документа подлиннику подлинник возвращается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Документы, указанные в </w:t>
      </w:r>
      <w:hyperlink w:anchor="Par600" w:history="1">
        <w:r w:rsidRPr="00024ECA">
          <w:rPr>
            <w:rFonts w:ascii="Calibri" w:hAnsi="Calibri" w:cs="Calibri"/>
          </w:rPr>
          <w:t>пункте 3.3</w:t>
        </w:r>
      </w:hyperlink>
      <w:r w:rsidRPr="00024ECA">
        <w:rPr>
          <w:rFonts w:ascii="Calibri" w:hAnsi="Calibri" w:cs="Calibri"/>
        </w:rPr>
        <w:t xml:space="preserve"> настоящего Порядка, представляются заявителем руководителю государственного или муниципального учреждения здравоохранения, являющегося работодателем.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3.4. Решение о заключении договора об оплате обучения принимается руководителем государственного или муниципального учреждения здравоохранения, являющегося работодателем, в течение 10 дней со дня подачи заявителем документов, указанных в </w:t>
      </w:r>
      <w:hyperlink w:anchor="Par576" w:history="1">
        <w:r w:rsidRPr="00024ECA">
          <w:rPr>
            <w:rFonts w:ascii="Calibri" w:hAnsi="Calibri" w:cs="Calibri"/>
          </w:rPr>
          <w:t>пункте 2.3</w:t>
        </w:r>
      </w:hyperlink>
      <w:r w:rsidRPr="00024ECA">
        <w:rPr>
          <w:rFonts w:ascii="Calibri" w:hAnsi="Calibri" w:cs="Calibri"/>
        </w:rPr>
        <w:t xml:space="preserve"> настоящего Порядка, и в течение 5 дней со дня принятия направляется заявителю.</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3.5. Договором об оплате обучения устанавливаются права, обязанности и ответственность сторон, в том числе должны быть предусмотрены порядок и условия возмещения затрат, связанных с предоставлением мер социальной поддержки в период обучения, а также выплата штрафа в двукратном размере к указанным затратам в случае невыполнения обязательств по трудоустройству или досрочного расторжения трудового договора.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3.6. Оплата прохождения интернатуры, ординатуры, профессиональной переподготовки осуществляется в сроки, предусмотренные договором с медицинским учреждением высшего или среднего профессионального образования.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Оплата осуществляется путем перечисления денежных средств на лицевой счет образовательного учреждения.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3.7. Министерство и уполномоченный орган вправе проверять подлинность представленных заявителем документов, полноту и достоверность содержащихся в них сведений путем направления официальных запросов в органы государственной власти, органы местного самоуправления, другие органы и организации.</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3.8. Основаниями для отказа в заключении с медицинским работником договора об оплате обучения являются:</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участие в аналогичных мероприятиях других федеральных, региональных, муниципальных программ;</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несоответствие медицинского работника условиям, указанным в </w:t>
      </w:r>
      <w:hyperlink w:anchor="Par598" w:history="1">
        <w:r w:rsidRPr="00024ECA">
          <w:rPr>
            <w:rFonts w:ascii="Calibri" w:hAnsi="Calibri" w:cs="Calibri"/>
          </w:rPr>
          <w:t>пункте 3.1</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 xml:space="preserve">непредставление заявителем полностью или представление части документов, указанных в </w:t>
      </w:r>
      <w:hyperlink w:anchor="Par600" w:history="1">
        <w:r w:rsidRPr="00024ECA">
          <w:rPr>
            <w:rFonts w:ascii="Calibri" w:hAnsi="Calibri" w:cs="Calibri"/>
          </w:rPr>
          <w:t>пункте 3.3</w:t>
        </w:r>
      </w:hyperlink>
      <w:r w:rsidRPr="00024ECA">
        <w:rPr>
          <w:rFonts w:ascii="Calibri" w:hAnsi="Calibri" w:cs="Calibri"/>
        </w:rPr>
        <w:t xml:space="preserve"> настоящего Порядка;</w:t>
      </w:r>
    </w:p>
    <w:p w:rsidR="00024ECA" w:rsidRPr="00024ECA" w:rsidRDefault="00024ECA">
      <w:pPr>
        <w:widowControl w:val="0"/>
        <w:autoSpaceDE w:val="0"/>
        <w:autoSpaceDN w:val="0"/>
        <w:adjustRightInd w:val="0"/>
        <w:spacing w:after="0" w:line="240" w:lineRule="auto"/>
        <w:ind w:firstLine="540"/>
        <w:jc w:val="both"/>
        <w:rPr>
          <w:rFonts w:ascii="Calibri" w:hAnsi="Calibri" w:cs="Calibri"/>
        </w:rPr>
      </w:pPr>
      <w:r w:rsidRPr="00024ECA">
        <w:rPr>
          <w:rFonts w:ascii="Calibri" w:hAnsi="Calibri" w:cs="Calibri"/>
        </w:rPr>
        <w:t>представление заявителем недостоверных сведений.</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right"/>
        <w:outlineLvl w:val="1"/>
        <w:rPr>
          <w:rFonts w:ascii="Calibri" w:hAnsi="Calibri" w:cs="Calibri"/>
        </w:rPr>
      </w:pPr>
      <w:bookmarkStart w:id="53" w:name="Par621"/>
      <w:bookmarkEnd w:id="53"/>
      <w:r w:rsidRPr="00024ECA">
        <w:rPr>
          <w:rFonts w:ascii="Calibri" w:hAnsi="Calibri" w:cs="Calibri"/>
        </w:rPr>
        <w:t>Приложение</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 Порядку</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оплаты прохождения подготовки</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в интернатуре, ординатуре и</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профессиональной переподготовки</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в рамках реализации подпрограммы 8</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"Кадровое обеспечение системы</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здравоохранения 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государственной программы Пермского</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края "Развитие здравоохранения",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lastRenderedPageBreak/>
        <w:t>утвержденной Постановлением</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Правительства Пермского края</w:t>
      </w:r>
    </w:p>
    <w:p w:rsidR="00024ECA" w:rsidRPr="00024ECA" w:rsidRDefault="00024ECA">
      <w:pPr>
        <w:widowControl w:val="0"/>
        <w:autoSpaceDE w:val="0"/>
        <w:autoSpaceDN w:val="0"/>
        <w:adjustRightInd w:val="0"/>
        <w:spacing w:after="0" w:line="240" w:lineRule="auto"/>
        <w:jc w:val="right"/>
        <w:rPr>
          <w:rFonts w:ascii="Calibri" w:hAnsi="Calibri" w:cs="Calibri"/>
        </w:rPr>
      </w:pPr>
      <w:r w:rsidRPr="00024ECA">
        <w:rPr>
          <w:rFonts w:ascii="Calibri" w:hAnsi="Calibri" w:cs="Calibri"/>
        </w:rPr>
        <w:t>от 3 октября 2013 г. N 1319-п</w:t>
      </w:r>
    </w:p>
    <w:p w:rsidR="00024ECA" w:rsidRPr="00024ECA" w:rsidRDefault="00024ECA">
      <w:pPr>
        <w:widowControl w:val="0"/>
        <w:autoSpaceDE w:val="0"/>
        <w:autoSpaceDN w:val="0"/>
        <w:adjustRightInd w:val="0"/>
        <w:spacing w:after="0" w:line="240" w:lineRule="auto"/>
        <w:jc w:val="center"/>
        <w:rPr>
          <w:rFonts w:ascii="Calibri" w:hAnsi="Calibri" w:cs="Calibri"/>
        </w:rPr>
      </w:pP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 xml:space="preserve">(в ред. </w:t>
      </w:r>
      <w:hyperlink r:id="rId151" w:history="1">
        <w:r w:rsidRPr="00024ECA">
          <w:rPr>
            <w:rFonts w:ascii="Calibri" w:hAnsi="Calibri" w:cs="Calibri"/>
          </w:rPr>
          <w:t>Постановления</w:t>
        </w:r>
      </w:hyperlink>
      <w:r w:rsidRPr="00024ECA">
        <w:rPr>
          <w:rFonts w:ascii="Calibri" w:hAnsi="Calibri" w:cs="Calibri"/>
        </w:rPr>
        <w:t xml:space="preserve"> Правительства Пермского края</w:t>
      </w:r>
    </w:p>
    <w:p w:rsidR="00024ECA" w:rsidRPr="00024ECA" w:rsidRDefault="00024ECA">
      <w:pPr>
        <w:widowControl w:val="0"/>
        <w:autoSpaceDE w:val="0"/>
        <w:autoSpaceDN w:val="0"/>
        <w:adjustRightInd w:val="0"/>
        <w:spacing w:after="0" w:line="240" w:lineRule="auto"/>
        <w:jc w:val="center"/>
        <w:rPr>
          <w:rFonts w:ascii="Calibri" w:hAnsi="Calibri" w:cs="Calibri"/>
        </w:rPr>
      </w:pPr>
      <w:r w:rsidRPr="00024ECA">
        <w:rPr>
          <w:rFonts w:ascii="Calibri" w:hAnsi="Calibri" w:cs="Calibri"/>
        </w:rPr>
        <w:t>от 25.03.2014 N 192-п)</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(должность, фамилия и инициалы</w:t>
      </w:r>
    </w:p>
    <w:p w:rsidR="00024ECA" w:rsidRPr="00024ECA" w:rsidRDefault="00024ECA">
      <w:pPr>
        <w:pStyle w:val="ConsPlusNonformat"/>
      </w:pPr>
      <w:r w:rsidRPr="00024ECA">
        <w:t xml:space="preserve">                                                     руководителя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учреждения здравоохранения)</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(наименование должности заявителя)</w:t>
      </w:r>
    </w:p>
    <w:p w:rsidR="00024ECA" w:rsidRPr="00024ECA" w:rsidRDefault="00024ECA">
      <w:pPr>
        <w:pStyle w:val="ConsPlusNonformat"/>
      </w:pPr>
    </w:p>
    <w:p w:rsidR="00024ECA" w:rsidRPr="00024ECA" w:rsidRDefault="00024ECA">
      <w:pPr>
        <w:pStyle w:val="ConsPlusNonformat"/>
      </w:pPr>
      <w:r w:rsidRPr="00024ECA">
        <w:t xml:space="preserve">                                         от _______________________________</w:t>
      </w:r>
    </w:p>
    <w:p w:rsidR="00024ECA" w:rsidRPr="00024ECA" w:rsidRDefault="00024ECA">
      <w:pPr>
        <w:pStyle w:val="ConsPlusNonformat"/>
      </w:pPr>
      <w:r w:rsidRPr="00024ECA">
        <w:t xml:space="preserve">                                                    (ФИО заявителя)</w:t>
      </w:r>
    </w:p>
    <w:p w:rsidR="00024ECA" w:rsidRPr="00024ECA" w:rsidRDefault="00024ECA">
      <w:pPr>
        <w:pStyle w:val="ConsPlusNonformat"/>
      </w:pPr>
      <w:r w:rsidRPr="00024ECA">
        <w:t xml:space="preserve">                                         Адрес: ___________________________</w:t>
      </w:r>
    </w:p>
    <w:p w:rsidR="00024ECA" w:rsidRPr="00024ECA" w:rsidRDefault="00024ECA">
      <w:pPr>
        <w:pStyle w:val="ConsPlusNonformat"/>
      </w:pPr>
      <w:r w:rsidRPr="00024ECA">
        <w:t xml:space="preserve">                                         __________________________________</w:t>
      </w:r>
    </w:p>
    <w:p w:rsidR="00024ECA" w:rsidRPr="00024ECA" w:rsidRDefault="00024ECA">
      <w:pPr>
        <w:pStyle w:val="ConsPlusNonformat"/>
      </w:pPr>
      <w:r w:rsidRPr="00024ECA">
        <w:t xml:space="preserve">                                         Тел. _____________________________</w:t>
      </w:r>
    </w:p>
    <w:p w:rsidR="00024ECA" w:rsidRPr="00024ECA" w:rsidRDefault="00024ECA">
      <w:pPr>
        <w:pStyle w:val="ConsPlusNonformat"/>
      </w:pPr>
    </w:p>
    <w:p w:rsidR="00024ECA" w:rsidRPr="00024ECA" w:rsidRDefault="00024ECA">
      <w:pPr>
        <w:pStyle w:val="ConsPlusNonformat"/>
      </w:pPr>
      <w:bookmarkStart w:id="54" w:name="Par652"/>
      <w:bookmarkEnd w:id="54"/>
      <w:r w:rsidRPr="00024ECA">
        <w:t xml:space="preserve">                                 ЗАЯВЛЕНИЕ</w:t>
      </w:r>
    </w:p>
    <w:p w:rsidR="00024ECA" w:rsidRPr="00024ECA" w:rsidRDefault="00024ECA">
      <w:pPr>
        <w:pStyle w:val="ConsPlusNonformat"/>
      </w:pPr>
    </w:p>
    <w:p w:rsidR="00024ECA" w:rsidRPr="00024ECA" w:rsidRDefault="00024ECA">
      <w:pPr>
        <w:pStyle w:val="ConsPlusNonformat"/>
      </w:pPr>
      <w:r w:rsidRPr="00024ECA">
        <w:t xml:space="preserve">    Прошу  оплатить  мне  прохождение подготовки в интернатуре, ординатуре,</w:t>
      </w:r>
    </w:p>
    <w:p w:rsidR="00024ECA" w:rsidRPr="00024ECA" w:rsidRDefault="00024ECA">
      <w:pPr>
        <w:pStyle w:val="ConsPlusNonformat"/>
      </w:pPr>
      <w:r w:rsidRPr="00024ECA">
        <w:t>профессиональной  переподготовки  (нужное  подчеркнуть) в рамках реализации</w:t>
      </w:r>
    </w:p>
    <w:p w:rsidR="00024ECA" w:rsidRPr="00024ECA" w:rsidRDefault="00024ECA">
      <w:pPr>
        <w:pStyle w:val="ConsPlusNonformat"/>
      </w:pPr>
      <w:hyperlink r:id="rId152" w:history="1">
        <w:r w:rsidRPr="00024ECA">
          <w:t>подпрограммы 8</w:t>
        </w:r>
      </w:hyperlink>
      <w:r w:rsidRPr="00024ECA">
        <w:t xml:space="preserve">  "Кадровое  обеспечение  системы  здравоохранения  Пермского</w:t>
      </w:r>
    </w:p>
    <w:p w:rsidR="00024ECA" w:rsidRPr="00024ECA" w:rsidRDefault="00024ECA">
      <w:pPr>
        <w:pStyle w:val="ConsPlusNonformat"/>
      </w:pPr>
      <w:r w:rsidRPr="00024ECA">
        <w:t>края" государственной  программы Пермского края "Развитие здравоохранения",</w:t>
      </w:r>
    </w:p>
    <w:p w:rsidR="00024ECA" w:rsidRPr="00024ECA" w:rsidRDefault="00024ECA">
      <w:pPr>
        <w:pStyle w:val="ConsPlusNonformat"/>
      </w:pPr>
      <w:r w:rsidRPr="00024ECA">
        <w:t>утвержденной  Постановлением Правительства Пермского края от 3 октября 2013</w:t>
      </w:r>
    </w:p>
    <w:p w:rsidR="00024ECA" w:rsidRPr="00024ECA" w:rsidRDefault="00024ECA">
      <w:pPr>
        <w:pStyle w:val="ConsPlusNonformat"/>
      </w:pPr>
      <w:r w:rsidRPr="00024ECA">
        <w:t>г. N 1319-п.</w:t>
      </w:r>
    </w:p>
    <w:p w:rsidR="00024ECA" w:rsidRPr="00024ECA" w:rsidRDefault="00024ECA">
      <w:pPr>
        <w:pStyle w:val="ConsPlusNonformat"/>
      </w:pPr>
      <w:r w:rsidRPr="00024ECA">
        <w:t xml:space="preserve">    Даю согласие в соответствии со </w:t>
      </w:r>
      <w:hyperlink r:id="rId153" w:history="1">
        <w:r w:rsidRPr="00024ECA">
          <w:t>статьей 9</w:t>
        </w:r>
      </w:hyperlink>
      <w:r w:rsidRPr="00024ECA">
        <w:t xml:space="preserve"> Федерального закона от 27 июля</w:t>
      </w:r>
    </w:p>
    <w:p w:rsidR="00024ECA" w:rsidRPr="00024ECA" w:rsidRDefault="00024ECA">
      <w:pPr>
        <w:pStyle w:val="ConsPlusNonformat"/>
      </w:pPr>
      <w:r w:rsidRPr="00024ECA">
        <w:t>2006 г. N 152-ФЗ "О персональных данных" на автоматизированную, а также без</w:t>
      </w:r>
    </w:p>
    <w:p w:rsidR="00024ECA" w:rsidRPr="00024ECA" w:rsidRDefault="00024ECA">
      <w:pPr>
        <w:pStyle w:val="ConsPlusNonformat"/>
      </w:pPr>
      <w:r w:rsidRPr="00024ECA">
        <w:t>использования  средств  автоматизации  обработку моих персональных данных в</w:t>
      </w:r>
    </w:p>
    <w:p w:rsidR="00024ECA" w:rsidRPr="00024ECA" w:rsidRDefault="00024ECA">
      <w:pPr>
        <w:pStyle w:val="ConsPlusNonformat"/>
      </w:pPr>
      <w:r w:rsidRPr="00024ECA">
        <w:t>целях   оплаты   прохождения   подготовки   в   интернатуре,  ординатуре  и</w:t>
      </w:r>
    </w:p>
    <w:p w:rsidR="00024ECA" w:rsidRPr="00024ECA" w:rsidRDefault="00024ECA">
      <w:pPr>
        <w:pStyle w:val="ConsPlusNonformat"/>
      </w:pPr>
      <w:r w:rsidRPr="00024ECA">
        <w:t>профессиональной   переподготовки,   а   именно   на  совершение  действий,</w:t>
      </w:r>
    </w:p>
    <w:p w:rsidR="00024ECA" w:rsidRPr="00024ECA" w:rsidRDefault="00024ECA">
      <w:pPr>
        <w:pStyle w:val="ConsPlusNonformat"/>
      </w:pPr>
      <w:r w:rsidRPr="00024ECA">
        <w:t xml:space="preserve">предусмотренных </w:t>
      </w:r>
      <w:hyperlink r:id="rId154" w:history="1">
        <w:r w:rsidRPr="00024ECA">
          <w:t>пунктом 3 статьи 3</w:t>
        </w:r>
      </w:hyperlink>
      <w:r w:rsidRPr="00024ECA">
        <w:t xml:space="preserve"> Федерального закона от 27 июля 2006 г. N</w:t>
      </w:r>
    </w:p>
    <w:p w:rsidR="00024ECA" w:rsidRPr="00024ECA" w:rsidRDefault="00024ECA">
      <w:pPr>
        <w:pStyle w:val="ConsPlusNonformat"/>
      </w:pPr>
      <w:r w:rsidRPr="00024ECA">
        <w:t>152-ФЗ "О персональных данных", со сведениями, представленными мной.</w:t>
      </w:r>
    </w:p>
    <w:p w:rsidR="00024ECA" w:rsidRPr="00024ECA" w:rsidRDefault="00024ECA">
      <w:pPr>
        <w:pStyle w:val="ConsPlusNonformat"/>
      </w:pPr>
      <w:r w:rsidRPr="00024ECA">
        <w:t xml:space="preserve">    Настоящее  согласие  дается  на  период  до  истечения  сроков хранения</w:t>
      </w:r>
    </w:p>
    <w:p w:rsidR="00024ECA" w:rsidRPr="00024ECA" w:rsidRDefault="00024ECA">
      <w:pPr>
        <w:pStyle w:val="ConsPlusNonformat"/>
      </w:pPr>
      <w:r w:rsidRPr="00024ECA">
        <w:t>соответствующей информации или документов, содержащих указанную информацию,</w:t>
      </w:r>
    </w:p>
    <w:p w:rsidR="00024ECA" w:rsidRPr="00024ECA" w:rsidRDefault="00024ECA">
      <w:pPr>
        <w:pStyle w:val="ConsPlusNonformat"/>
      </w:pPr>
      <w:r w:rsidRPr="00024ECA">
        <w:t>определяемых в соответствии с законодательством Российской Федерации.</w:t>
      </w:r>
    </w:p>
    <w:p w:rsidR="00024ECA" w:rsidRPr="00024ECA" w:rsidRDefault="00024ECA">
      <w:pPr>
        <w:pStyle w:val="ConsPlusNonformat"/>
      </w:pPr>
    </w:p>
    <w:p w:rsidR="00024ECA" w:rsidRPr="00024ECA" w:rsidRDefault="00024ECA">
      <w:pPr>
        <w:pStyle w:val="ConsPlusNonformat"/>
      </w:pPr>
      <w:r w:rsidRPr="00024ECA">
        <w:t>___ ________________ 20___ г. _______________________</w:t>
      </w:r>
    </w:p>
    <w:p w:rsidR="00024ECA" w:rsidRPr="00024ECA" w:rsidRDefault="00024ECA">
      <w:pPr>
        <w:pStyle w:val="ConsPlusNonformat"/>
      </w:pPr>
      <w:r w:rsidRPr="00024ECA">
        <w:t xml:space="preserve">                                (подпись заявителя)</w:t>
      </w: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autoSpaceDE w:val="0"/>
        <w:autoSpaceDN w:val="0"/>
        <w:adjustRightInd w:val="0"/>
        <w:spacing w:after="0" w:line="240" w:lineRule="auto"/>
        <w:jc w:val="both"/>
        <w:rPr>
          <w:rFonts w:ascii="Calibri" w:hAnsi="Calibri" w:cs="Calibri"/>
        </w:rPr>
      </w:pPr>
    </w:p>
    <w:p w:rsidR="00024ECA" w:rsidRPr="00024ECA" w:rsidRDefault="00024ECA">
      <w:pPr>
        <w:widowControl w:val="0"/>
        <w:pBdr>
          <w:bottom w:val="single" w:sz="6" w:space="0" w:color="auto"/>
        </w:pBdr>
        <w:autoSpaceDE w:val="0"/>
        <w:autoSpaceDN w:val="0"/>
        <w:adjustRightInd w:val="0"/>
        <w:spacing w:after="0" w:line="240" w:lineRule="auto"/>
        <w:rPr>
          <w:rFonts w:ascii="Calibri" w:hAnsi="Calibri" w:cs="Calibri"/>
          <w:sz w:val="5"/>
          <w:szCs w:val="5"/>
        </w:rPr>
      </w:pPr>
    </w:p>
    <w:bookmarkEnd w:id="0"/>
    <w:p w:rsidR="00091485" w:rsidRPr="00024ECA" w:rsidRDefault="00091485"/>
    <w:sectPr w:rsidR="00091485" w:rsidRPr="00024ECA" w:rsidSect="009A5B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ECA"/>
    <w:rsid w:val="00024ECA"/>
    <w:rsid w:val="00091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4EC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24EC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24EC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24ECA"/>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4EC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24EC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24EC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24ECA"/>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2F8076CB48C4CA82189DBB1E5A0353AF2D69FC9A077C93E6A33534057F538249C02DAF9DF3494099BDB7Cp6c1F" TargetMode="External"/><Relationship Id="rId117" Type="http://schemas.openxmlformats.org/officeDocument/2006/relationships/hyperlink" Target="consultantplus://offline/ref=42F8076CB48C4CA82189DBB1E5A0353AF2D69FC9A070C3356233534057F538249C02DAF9DF3494099AD37Ap6c7F" TargetMode="External"/><Relationship Id="rId21" Type="http://schemas.openxmlformats.org/officeDocument/2006/relationships/hyperlink" Target="consultantplus://offline/ref=42F8076CB48C4CA82189DBB1E5A0353AF2D69FC9A077C93E6A33534057F538249C02DAF9DF3494099BDB7Cp6c1F" TargetMode="External"/><Relationship Id="rId42" Type="http://schemas.openxmlformats.org/officeDocument/2006/relationships/hyperlink" Target="consultantplus://offline/ref=42F8076CB48C4CA82189DBB1E5A0353AF2D69FC9A070C3356233534057F538249C02DAF9DF3494099AD37Ep6c5F" TargetMode="External"/><Relationship Id="rId47" Type="http://schemas.openxmlformats.org/officeDocument/2006/relationships/hyperlink" Target="consultantplus://offline/ref=42F8076CB48C4CA82189DBB1E5A0353AF2D69FC9A077C93E6A33534057F538249C02DAF9DF3494099BDB7Cp6c1F" TargetMode="External"/><Relationship Id="rId63" Type="http://schemas.openxmlformats.org/officeDocument/2006/relationships/hyperlink" Target="consultantplus://offline/ref=42F8076CB48C4CA82189DBB1E5A0353AF2D69FC9A070C3356233534057F538249C02DAF9DF3494099AD37Dp6c8F" TargetMode="External"/><Relationship Id="rId68" Type="http://schemas.openxmlformats.org/officeDocument/2006/relationships/hyperlink" Target="consultantplus://offline/ref=42F8076CB48C4CA82189DBB1E5A0353AF2D69FC9A070C3356233534057F538249C02DAF9DF3494099AD37Cp6c1F" TargetMode="External"/><Relationship Id="rId84" Type="http://schemas.openxmlformats.org/officeDocument/2006/relationships/hyperlink" Target="consultantplus://offline/ref=42F8076CB48C4CA82189DBB1E5A0353AF2D69FC9A070C3356233534057F538249C02DAF9DF3494099AD37Cp6c8F" TargetMode="External"/><Relationship Id="rId89" Type="http://schemas.openxmlformats.org/officeDocument/2006/relationships/hyperlink" Target="consultantplus://offline/ref=42F8076CB48C4CA82189DBB1E5A0353AF2D69FC9A070C3356233534057F538249C02DAF9DF3494099AD37Bp6c2F" TargetMode="External"/><Relationship Id="rId112" Type="http://schemas.openxmlformats.org/officeDocument/2006/relationships/hyperlink" Target="consultantplus://offline/ref=42F8076CB48C4CA82189DBB1E5A0353AF2D69FC9A077C93E6A33534057F538249C02DAF9DF3494099BDB7Cp6c1F" TargetMode="External"/><Relationship Id="rId133" Type="http://schemas.openxmlformats.org/officeDocument/2006/relationships/hyperlink" Target="consultantplus://offline/ref=42F8076CB48C4CA82189DBB1E5A0353AF2D69FC9A077C93E6A33534057F538249C02DAF9DF3494099BDB7Cp6c1F" TargetMode="External"/><Relationship Id="rId138" Type="http://schemas.openxmlformats.org/officeDocument/2006/relationships/hyperlink" Target="consultantplus://offline/ref=D7969F646BC063957907B9312997C565FB62FBA6F23C23A4033854549898B3BE5DE0C2B5AE3EF09Cq5c4F" TargetMode="External"/><Relationship Id="rId154" Type="http://schemas.openxmlformats.org/officeDocument/2006/relationships/hyperlink" Target="consultantplus://offline/ref=D7969F646BC063957907B9312997C565FB62FBA6F23C23A4033854549898B3BE5DE0C2B5AE3EF09Cq5c4F" TargetMode="External"/><Relationship Id="rId16" Type="http://schemas.openxmlformats.org/officeDocument/2006/relationships/hyperlink" Target="consultantplus://offline/ref=42F8076CB48C4CA82189DBB1E5A0353AF2D69FC9A077C93E6A33534057F538249C02DAF9DF3494099BDB7Cp6c1F" TargetMode="External"/><Relationship Id="rId107" Type="http://schemas.openxmlformats.org/officeDocument/2006/relationships/hyperlink" Target="consultantplus://offline/ref=42F8076CB48C4CA82189DBB1E5A0353AF2D69FC9A077C93E6A33534057F538249C02DAF9DF3494099BDB7Cp6c1F" TargetMode="External"/><Relationship Id="rId11" Type="http://schemas.openxmlformats.org/officeDocument/2006/relationships/hyperlink" Target="consultantplus://offline/ref=42F8076CB48C4CA82189DBB1E5A0353AF2D69FC9A070C3356233534057F538249C02DAF9DF3494099AD37Ep6c1F" TargetMode="External"/><Relationship Id="rId32" Type="http://schemas.openxmlformats.org/officeDocument/2006/relationships/hyperlink" Target="consultantplus://offline/ref=42F8076CB48C4CA82189DBB1E5A0353AF2D69FC9A077C93E6A33534057F538249C02DAF9DF3494099BDB7Cp6c1F" TargetMode="External"/><Relationship Id="rId37" Type="http://schemas.openxmlformats.org/officeDocument/2006/relationships/hyperlink" Target="consultantplus://offline/ref=42F8076CB48C4CA82189DBB1E5A0353AF2D69FC9A077C93E6A33534057F538249C02DAF9DF3494099BDB7Cp6c1F" TargetMode="External"/><Relationship Id="rId53" Type="http://schemas.openxmlformats.org/officeDocument/2006/relationships/hyperlink" Target="consultantplus://offline/ref=42F8076CB48C4CA82189DBB1E5A0353AF2D69FC9A077C93E6A33534057F538249C02DAF9DF3494099BDB7Cp6c1F" TargetMode="External"/><Relationship Id="rId58" Type="http://schemas.openxmlformats.org/officeDocument/2006/relationships/hyperlink" Target="consultantplus://offline/ref=42F8076CB48C4CA82189DBB1E5A0353AF2D69FC9A077C93E6A33534057F538249C02DAF9DF3494099BDB7Cp6c1F" TargetMode="External"/><Relationship Id="rId74" Type="http://schemas.openxmlformats.org/officeDocument/2006/relationships/hyperlink" Target="consultantplus://offline/ref=42F8076CB48C4CA82189DBB1E5A0353AF2D69FC9A077C93E6A33534057F538249C02DAF9DF3494099BDB7Cp6c1F" TargetMode="External"/><Relationship Id="rId79" Type="http://schemas.openxmlformats.org/officeDocument/2006/relationships/hyperlink" Target="consultantplus://offline/ref=42F8076CB48C4CA82189C5BCF3CC6831FBD9C8C3A374CB60376C081D00FC3273DB4D83BB9B39970Ap9c3F" TargetMode="External"/><Relationship Id="rId102" Type="http://schemas.openxmlformats.org/officeDocument/2006/relationships/hyperlink" Target="consultantplus://offline/ref=42F8076CB48C4CA82189DBB1E5A0353AF2D69FC9A070C3356233534057F538249C02DAF9DF3494099AD37Bp6c8F" TargetMode="External"/><Relationship Id="rId123" Type="http://schemas.openxmlformats.org/officeDocument/2006/relationships/hyperlink" Target="consultantplus://offline/ref=42F8076CB48C4CA82189C5BCF3CC6831FBDBC0C7A37ACB60376C081D00FC3273DB4D83BE92p3cFF" TargetMode="External"/><Relationship Id="rId128" Type="http://schemas.openxmlformats.org/officeDocument/2006/relationships/hyperlink" Target="consultantplus://offline/ref=42F8076CB48C4CA82189C5BCF3CC6831FBDBC0C7A37ACB60376C081D00FC3273DB4D83BF9Ap3cFF" TargetMode="External"/><Relationship Id="rId144" Type="http://schemas.openxmlformats.org/officeDocument/2006/relationships/hyperlink" Target="consultantplus://offline/ref=D7969F646BC063957907A73C3FFB986EF26DACACF13F21FA5E670F09CF91B9E91AAF9BF7EA33F39F5C4A08q8c8F" TargetMode="External"/><Relationship Id="rId149" Type="http://schemas.openxmlformats.org/officeDocument/2006/relationships/hyperlink" Target="consultantplus://offline/ref=D7969F646BC063957907A73C3FFB986EF26DACACF13F21FA5E670F09CF91B9E91AAF9BF7EA33F39F5C4A08q8c8F" TargetMode="External"/><Relationship Id="rId5" Type="http://schemas.openxmlformats.org/officeDocument/2006/relationships/hyperlink" Target="consultantplus://offline/ref=42F8076CB48C4CA82189DBB1E5A0353AF2D69FC9A070C3356233534057F538249C02DAF9DF3494099AD37Fp6c5F" TargetMode="External"/><Relationship Id="rId90" Type="http://schemas.openxmlformats.org/officeDocument/2006/relationships/hyperlink" Target="consultantplus://offline/ref=42F8076CB48C4CA82189DBB1E5A0353AF2D69FC9A070C3356233534057F538249C02DAF9DF3494099AD37Bp6c4F" TargetMode="External"/><Relationship Id="rId95" Type="http://schemas.openxmlformats.org/officeDocument/2006/relationships/image" Target="media/image3.wmf"/><Relationship Id="rId22" Type="http://schemas.openxmlformats.org/officeDocument/2006/relationships/hyperlink" Target="consultantplus://offline/ref=42F8076CB48C4CA82189DBB1E5A0353AF2D69FC9A077C93E6A33534057F538249C02DAF9DF3494099BDB7Cp6c1F" TargetMode="External"/><Relationship Id="rId27" Type="http://schemas.openxmlformats.org/officeDocument/2006/relationships/hyperlink" Target="consultantplus://offline/ref=42F8076CB48C4CA82189DBB1E5A0353AF2D69FC9A077C93E6A33534057F538249C02DAF9DF3494099BDB7Cp6c1F" TargetMode="External"/><Relationship Id="rId43" Type="http://schemas.openxmlformats.org/officeDocument/2006/relationships/hyperlink" Target="consultantplus://offline/ref=42F8076CB48C4CA82189DBB1E5A0353AF2D69FC9A077C93E6A33534057F538249C02DAF9DF3494099BDB7Cp6c1F" TargetMode="External"/><Relationship Id="rId48" Type="http://schemas.openxmlformats.org/officeDocument/2006/relationships/hyperlink" Target="consultantplus://offline/ref=42F8076CB48C4CA82189DBB1E5A0353AF2D69FC9A077C93E6A33534057F538249C02DAF9DF3494099BDB7Cp6c1F" TargetMode="External"/><Relationship Id="rId64" Type="http://schemas.openxmlformats.org/officeDocument/2006/relationships/hyperlink" Target="consultantplus://offline/ref=42F8076CB48C4CA82189DBB1E5A0353AF2D69FC9A077C93E6A33534057F538249C02DAF9DF3494099BDB7Cp6c1F" TargetMode="External"/><Relationship Id="rId69" Type="http://schemas.openxmlformats.org/officeDocument/2006/relationships/hyperlink" Target="consultantplus://offline/ref=42F8076CB48C4CA82189DBB1E5A0353AF2D69FC9A077C93E6A33534057F538249C02DAF9DF3494099BDB7Cp6c1F" TargetMode="External"/><Relationship Id="rId113" Type="http://schemas.openxmlformats.org/officeDocument/2006/relationships/hyperlink" Target="consultantplus://offline/ref=42F8076CB48C4CA82189DBB1E5A0353AF2D69FC9A070C3356233534057F538249C02DAF9DF3494099AD37Ap6c5F" TargetMode="External"/><Relationship Id="rId118" Type="http://schemas.openxmlformats.org/officeDocument/2006/relationships/hyperlink" Target="consultantplus://offline/ref=42F8076CB48C4CA82189DBB1E5A0353AF2D69FC9A070C3356233534057F538249C02DAF9DF3494099AD37Fp6c6F" TargetMode="External"/><Relationship Id="rId134" Type="http://schemas.openxmlformats.org/officeDocument/2006/relationships/hyperlink" Target="consultantplus://offline/ref=42F8076CB48C4CA82189DBB1E5A0353AF2D69FC9A077C93E6A33534057F538249C02DAF9DF3494099BDB7Cp6c1F" TargetMode="External"/><Relationship Id="rId139" Type="http://schemas.openxmlformats.org/officeDocument/2006/relationships/hyperlink" Target="consultantplus://offline/ref=D7969F646BC063957907A73C3FFB986EF26DACACF1382BF156670F09CF91B9E91AAF9BF7EA33F39F5D420Dq8cAF" TargetMode="External"/><Relationship Id="rId80" Type="http://schemas.openxmlformats.org/officeDocument/2006/relationships/hyperlink" Target="consultantplus://offline/ref=42F8076CB48C4CA82189DBB1E5A0353AF2D69FC9A070C3356233534057F538249C02DAF9DF3494099AD37Cp6c6F" TargetMode="External"/><Relationship Id="rId85" Type="http://schemas.openxmlformats.org/officeDocument/2006/relationships/hyperlink" Target="consultantplus://offline/ref=42F8076CB48C4CA82189DBB1E5A0353AF2D69FC9A070C3356233534057F538249C02DAF9DF3494099AD37Bp6c0F" TargetMode="External"/><Relationship Id="rId150" Type="http://schemas.openxmlformats.org/officeDocument/2006/relationships/hyperlink" Target="consultantplus://offline/ref=D7969F646BC063957907A73C3FFB986EF26DACACF13F21FA5E670F09CF91B9E91AAF9BF7EA33F39F5C4A08q8c8F" TargetMode="External"/><Relationship Id="rId155" Type="http://schemas.openxmlformats.org/officeDocument/2006/relationships/fontTable" Target="fontTable.xml"/><Relationship Id="rId12" Type="http://schemas.openxmlformats.org/officeDocument/2006/relationships/hyperlink" Target="consultantplus://offline/ref=42F8076CB48C4CA82189DBB1E5A0353AF2D69FC9A077C93E6A33534057F538249C02DAF9DF3494099BDB7Cp6c1F" TargetMode="External"/><Relationship Id="rId17" Type="http://schemas.openxmlformats.org/officeDocument/2006/relationships/hyperlink" Target="consultantplus://offline/ref=42F8076CB48C4CA82189DBB1E5A0353AF2D69FC9A070C3356233534057F538249C02DAF9DF3494099AD37Ep6c1F" TargetMode="External"/><Relationship Id="rId25" Type="http://schemas.openxmlformats.org/officeDocument/2006/relationships/hyperlink" Target="consultantplus://offline/ref=42F8076CB48C4CA82189DBB1E5A0353AF2D69FC9A077C93E6A33534057F538249C02DAF9DF3494099BDB7Cp6c1F" TargetMode="External"/><Relationship Id="rId33" Type="http://schemas.openxmlformats.org/officeDocument/2006/relationships/hyperlink" Target="consultantplus://offline/ref=42F8076CB48C4CA82189DBB1E5A0353AF2D69FC9A077C93E6A33534057F538249C02DAF9DF3494099BDB7Cp6c1F" TargetMode="External"/><Relationship Id="rId38" Type="http://schemas.openxmlformats.org/officeDocument/2006/relationships/hyperlink" Target="consultantplus://offline/ref=42F8076CB48C4CA82189DBB1E5A0353AF2D69FC9A077C93E6A33534057F538249C02DAF9DF3494099BDB7Cp6c1F" TargetMode="External"/><Relationship Id="rId46" Type="http://schemas.openxmlformats.org/officeDocument/2006/relationships/hyperlink" Target="consultantplus://offline/ref=42F8076CB48C4CA82189DBB1E5A0353AF2D69FC9A077C93E6A33534057F538249C02DAF9DF3494099BDB7Cp6c1F" TargetMode="External"/><Relationship Id="rId59" Type="http://schemas.openxmlformats.org/officeDocument/2006/relationships/hyperlink" Target="consultantplus://offline/ref=42F8076CB48C4CA82189DBB1E5A0353AF2D69FC9A077C93E6A33534057F538249C02DAF9DF3494099BDB7Cp6c1F" TargetMode="External"/><Relationship Id="rId67" Type="http://schemas.openxmlformats.org/officeDocument/2006/relationships/hyperlink" Target="consultantplus://offline/ref=42F8076CB48C4CA82189DBB1E5A0353AF2D69FC9A077C93E6A33534057F538249C02DAF9DF3494099BDB7Cp6c1F" TargetMode="External"/><Relationship Id="rId103" Type="http://schemas.openxmlformats.org/officeDocument/2006/relationships/hyperlink" Target="consultantplus://offline/ref=42F8076CB48C4CA82189DBB1E5A0353AF2D69FC9A077C93E6A33534057F538249C02DAF9DF3494099BDB7Cp6c1F" TargetMode="External"/><Relationship Id="rId108" Type="http://schemas.openxmlformats.org/officeDocument/2006/relationships/hyperlink" Target="consultantplus://offline/ref=42F8076CB48C4CA82189DBB1E5A0353AF2D69FC9A070C3356233534057F538249C02DAF9DF3494099AD37Bp6c9F" TargetMode="External"/><Relationship Id="rId116" Type="http://schemas.openxmlformats.org/officeDocument/2006/relationships/hyperlink" Target="consultantplus://offline/ref=42F8076CB48C4CA82189DBB1E5A0353AF2D69FC9A077C93E6A33534057F538249C02DAF9DF3494099BDB7Cp6c1F" TargetMode="External"/><Relationship Id="rId124" Type="http://schemas.openxmlformats.org/officeDocument/2006/relationships/hyperlink" Target="consultantplus://offline/ref=42F8076CB48C4CA82189C5BCF3CC6831FBDBC0C7A37ACB60376C081D00FC3273DB4D83BE92p3cEF" TargetMode="External"/><Relationship Id="rId129" Type="http://schemas.openxmlformats.org/officeDocument/2006/relationships/hyperlink" Target="consultantplus://offline/ref=42F8076CB48C4CA82189C5BCF3CC6831FBDBC0C7A37ACB60376C081D00FC3273DB4D83BB9B39930Bp9cEF" TargetMode="External"/><Relationship Id="rId137" Type="http://schemas.openxmlformats.org/officeDocument/2006/relationships/hyperlink" Target="consultantplus://offline/ref=D7969F646BC063957907B9312997C565FB62FBA6F23C23A4033854549898B3BE5DE0C2B5AE3EF098q5c5F" TargetMode="External"/><Relationship Id="rId20" Type="http://schemas.openxmlformats.org/officeDocument/2006/relationships/hyperlink" Target="consultantplus://offline/ref=42F8076CB48C4CA82189DBB1E5A0353AF2D69FC9A070C3356233534057F538249C02DAF9DF3494099AD37Ep6c4F" TargetMode="External"/><Relationship Id="rId41" Type="http://schemas.openxmlformats.org/officeDocument/2006/relationships/hyperlink" Target="consultantplus://offline/ref=42F8076CB48C4CA82189DBB1E5A0353AF2D69FC9A077C93E6A33534057F538249C02DAF9DF3494099BDB7Cp6c1F" TargetMode="External"/><Relationship Id="rId54" Type="http://schemas.openxmlformats.org/officeDocument/2006/relationships/hyperlink" Target="consultantplus://offline/ref=42F8076CB48C4CA82189DBB1E5A0353AF2D69FC9A077C93E6A33534057F538249C02DAF9DF3494099BDB7Cp6c1F" TargetMode="External"/><Relationship Id="rId62" Type="http://schemas.openxmlformats.org/officeDocument/2006/relationships/hyperlink" Target="consultantplus://offline/ref=42F8076CB48C4CA82189DBB1E5A0353AF2D69FC9A077C93E6A33534057F538249C02DAF9DF3494099BDB7Cp6c1F" TargetMode="External"/><Relationship Id="rId70" Type="http://schemas.openxmlformats.org/officeDocument/2006/relationships/hyperlink" Target="consultantplus://offline/ref=42F8076CB48C4CA82189DBB1E5A0353AF2D69FC9A077C93E6A33534057F538249C02DAF9DF3494099BDB7Cp6c1F" TargetMode="External"/><Relationship Id="rId75" Type="http://schemas.openxmlformats.org/officeDocument/2006/relationships/hyperlink" Target="consultantplus://offline/ref=42F8076CB48C4CA82189DBB1E5A0353AF2D69FC9A077C93E6A33534057F538249C02DAF9DF3494099BDB7Cp6c1F" TargetMode="External"/><Relationship Id="rId83" Type="http://schemas.openxmlformats.org/officeDocument/2006/relationships/hyperlink" Target="consultantplus://offline/ref=42F8076CB48C4CA82189DBB1E5A0353AF2D69FC9A077C93E6A33534057F538249C02DAF9DF3494099BDB7Cp6c1F" TargetMode="External"/><Relationship Id="rId88" Type="http://schemas.openxmlformats.org/officeDocument/2006/relationships/hyperlink" Target="consultantplus://offline/ref=42F8076CB48C4CA82189DBB1E5A0353AF2D69FC9A070C3356233534057F538249C02DAF9DF3494099AD37Fp6c6F" TargetMode="External"/><Relationship Id="rId91" Type="http://schemas.openxmlformats.org/officeDocument/2006/relationships/hyperlink" Target="consultantplus://offline/ref=42F8076CB48C4CA82189DBB1E5A0353AF2D69FC9A070C3356233534057F538249C02DAF9DF3494099AD37Fp6c6F" TargetMode="External"/><Relationship Id="rId96" Type="http://schemas.openxmlformats.org/officeDocument/2006/relationships/hyperlink" Target="consultantplus://offline/ref=42F8076CB48C4CA82189DBB1E5A0353AF2D69FC9A070C3356233534057F538249C02DAF9DF3494099AD37Bp6c5F" TargetMode="External"/><Relationship Id="rId111" Type="http://schemas.openxmlformats.org/officeDocument/2006/relationships/hyperlink" Target="consultantplus://offline/ref=42F8076CB48C4CA82189DBB1E5A0353AF2D69FC9A070C3356233534057F538249C02DAF9DF3494099AD37Ap6c3F" TargetMode="External"/><Relationship Id="rId132" Type="http://schemas.openxmlformats.org/officeDocument/2006/relationships/hyperlink" Target="consultantplus://offline/ref=42F8076CB48C4CA82189DBB1E5A0353AF2D69FC9A077C93E6A33534057F538249C02DAF9DF3494099BDB7Cp6c1F" TargetMode="External"/><Relationship Id="rId140" Type="http://schemas.openxmlformats.org/officeDocument/2006/relationships/hyperlink" Target="consultantplus://offline/ref=D7969F646BC063957907A73C3FFB986EF26DACACF13F21FA5E670F09CF91B9E91AAF9BF7EA33F39F5C4A08q8c8F" TargetMode="External"/><Relationship Id="rId145" Type="http://schemas.openxmlformats.org/officeDocument/2006/relationships/hyperlink" Target="consultantplus://offline/ref=D7969F646BC063957907A73C3FFB986EF26DACACF13F21FA5E670F09CF91B9E91AAF9BF7EA33F39F5C4A08q8c8F" TargetMode="External"/><Relationship Id="rId153" Type="http://schemas.openxmlformats.org/officeDocument/2006/relationships/hyperlink" Target="consultantplus://offline/ref=D7969F646BC063957907B9312997C565FB62FBA6F23C23A4033854549898B3BE5DE0C2B5AE3EF098q5c5F" TargetMode="External"/><Relationship Id="rId1" Type="http://schemas.openxmlformats.org/officeDocument/2006/relationships/styles" Target="styles.xml"/><Relationship Id="rId6" Type="http://schemas.openxmlformats.org/officeDocument/2006/relationships/hyperlink" Target="consultantplus://offline/ref=42F8076CB48C4CA82189DBB1E5A0353AF2D69FC9A077C93E6A33534057F538249C02DAF9DF3494099BDB7Cp6c1F" TargetMode="External"/><Relationship Id="rId15" Type="http://schemas.openxmlformats.org/officeDocument/2006/relationships/hyperlink" Target="consultantplus://offline/ref=42F8076CB48C4CA82189DBB1E5A0353AF2D69FC9A070C3356233534057F538249C02DAF9DF3494099AD37Ep6c1F" TargetMode="External"/><Relationship Id="rId23" Type="http://schemas.openxmlformats.org/officeDocument/2006/relationships/hyperlink" Target="consultantplus://offline/ref=42F8076CB48C4CA82189DBB1E5A0353AF2D69FC9A077C93E6A33534057F538249C02DAF9DF3494099BDB7Cp6c1F" TargetMode="External"/><Relationship Id="rId28" Type="http://schemas.openxmlformats.org/officeDocument/2006/relationships/hyperlink" Target="consultantplus://offline/ref=42F8076CB48C4CA82189DBB1E5A0353AF2D69FC9A077C93E6A33534057F538249C02DAF9DF3494099BDB7Cp6c1F" TargetMode="External"/><Relationship Id="rId36" Type="http://schemas.openxmlformats.org/officeDocument/2006/relationships/hyperlink" Target="consultantplus://offline/ref=42F8076CB48C4CA82189DBB1E5A0353AF2D69FC9A175C8306F33534057F538249C02DAF9DF3494099AD37Fp6c9F" TargetMode="External"/><Relationship Id="rId49" Type="http://schemas.openxmlformats.org/officeDocument/2006/relationships/hyperlink" Target="consultantplus://offline/ref=42F8076CB48C4CA82189DBB1E5A0353AF2D69FC9A077C93E6A33534057F538249C02DAF9DF3494099BDB7Cp6c1F" TargetMode="External"/><Relationship Id="rId57" Type="http://schemas.openxmlformats.org/officeDocument/2006/relationships/hyperlink" Target="consultantplus://offline/ref=42F8076CB48C4CA82189DBB1E5A0353AF2D69FC9A070C3356233534057F538249C02DAF9DF3494099AD37Dp6c2F" TargetMode="External"/><Relationship Id="rId106" Type="http://schemas.openxmlformats.org/officeDocument/2006/relationships/hyperlink" Target="consultantplus://offline/ref=42F8076CB48C4CA82189DBB1E5A0353AF2D69FC9A077C93E6A33534057F538249C02DAF9DF3494099BDB7Cp6c1F" TargetMode="External"/><Relationship Id="rId114" Type="http://schemas.openxmlformats.org/officeDocument/2006/relationships/hyperlink" Target="consultantplus://offline/ref=42F8076CB48C4CA82189DBB1E5A0353AF2D69FC9A070C3356233534057F538249C02DAF9DF3494099AD37Fp6c6F" TargetMode="External"/><Relationship Id="rId119" Type="http://schemas.openxmlformats.org/officeDocument/2006/relationships/hyperlink" Target="consultantplus://offline/ref=42F8076CB48C4CA82189DBB1E5A0353AF2D69FC9A070C3356233534057F538249C02DAF9DF3494099AD37Ap6c7F" TargetMode="External"/><Relationship Id="rId127" Type="http://schemas.openxmlformats.org/officeDocument/2006/relationships/hyperlink" Target="consultantplus://offline/ref=42F8076CB48C4CA82189C5BCF3CC6831FBDBC0C7A37ACB60376C081D00FC3273DB4D83BB9B39930Bp9cAF" TargetMode="External"/><Relationship Id="rId10" Type="http://schemas.openxmlformats.org/officeDocument/2006/relationships/hyperlink" Target="consultantplus://offline/ref=42F8076CB48C4CA82189DBB1E5A0353AF2D69FC9A077C93E6A33534057F538249C02DAF9DF3494099BDB7Cp6c1F" TargetMode="External"/><Relationship Id="rId31" Type="http://schemas.openxmlformats.org/officeDocument/2006/relationships/hyperlink" Target="consultantplus://offline/ref=42F8076CB48C4CA82189DBB1E5A0353AF2D69FC9A077C93E6A33534057F538249C02DAF9DF3494099BDB7Cp6c1F" TargetMode="External"/><Relationship Id="rId44" Type="http://schemas.openxmlformats.org/officeDocument/2006/relationships/hyperlink" Target="consultantplus://offline/ref=42F8076CB48C4CA82189DBB1E5A0353AF2D69FC9A070C3356233534057F538249C02DAF9DF3494099AD37Ep6c6F" TargetMode="External"/><Relationship Id="rId52" Type="http://schemas.openxmlformats.org/officeDocument/2006/relationships/hyperlink" Target="consultantplus://offline/ref=42F8076CB48C4CA82189DBB1E5A0353AF2D69FC9A070C3356233534057F538249C02DAF9DF3494099AD37Ep6c7F" TargetMode="External"/><Relationship Id="rId60" Type="http://schemas.openxmlformats.org/officeDocument/2006/relationships/hyperlink" Target="consultantplus://offline/ref=42F8076CB48C4CA82189DBB1E5A0353AF2D69FC9A077C93E6A33534057F538249C02DAF9DF3494099BDB7Cp6c1F" TargetMode="External"/><Relationship Id="rId65" Type="http://schemas.openxmlformats.org/officeDocument/2006/relationships/hyperlink" Target="consultantplus://offline/ref=42F8076CB48C4CA82189DBB1E5A0353AF2D69FC9A070C3356233534057F538249C02DAF9DF3494099AD37Dp6c9F" TargetMode="External"/><Relationship Id="rId73" Type="http://schemas.openxmlformats.org/officeDocument/2006/relationships/hyperlink" Target="consultantplus://offline/ref=42F8076CB48C4CA82189DBB1E5A0353AF2D69FC9A077C93E6A33534057F538249C02DAF9DF3494099BDB7Cp6c1F" TargetMode="External"/><Relationship Id="rId78" Type="http://schemas.openxmlformats.org/officeDocument/2006/relationships/hyperlink" Target="consultantplus://offline/ref=42F8076CB48C4CA82189C5BCF3CC6831FBD9C8C3A374CB60376C081D00FC3273DB4D83BB9B39970Ep9c2F" TargetMode="External"/><Relationship Id="rId81" Type="http://schemas.openxmlformats.org/officeDocument/2006/relationships/hyperlink" Target="consultantplus://offline/ref=42F8076CB48C4CA82189DBB1E5A0353AF2D69FC9A077C93E6A33534057F538249C02DAF9DF3494099BDB7Cp6c1F" TargetMode="External"/><Relationship Id="rId86" Type="http://schemas.openxmlformats.org/officeDocument/2006/relationships/hyperlink" Target="consultantplus://offline/ref=42F8076CB48C4CA82189DBB1E5A0353AF2D69FC9A070C3356233534057F538249C02DAF9DF3494099AD37Bp6c0F" TargetMode="External"/><Relationship Id="rId94" Type="http://schemas.openxmlformats.org/officeDocument/2006/relationships/image" Target="media/image2.wmf"/><Relationship Id="rId99" Type="http://schemas.openxmlformats.org/officeDocument/2006/relationships/hyperlink" Target="consultantplus://offline/ref=42F8076CB48C4CA82189DBB1E5A0353AF2D69FC9A077C93E6A33534057F538249C02DAF9DF3494099BDB7Cp6c1F" TargetMode="External"/><Relationship Id="rId101" Type="http://schemas.openxmlformats.org/officeDocument/2006/relationships/hyperlink" Target="consultantplus://offline/ref=42F8076CB48C4CA82189DBB1E5A0353AF2D69FC9A077C93E6A33534057F538249C02DAF9DF3494099BDB7Cp6c1F" TargetMode="External"/><Relationship Id="rId122" Type="http://schemas.openxmlformats.org/officeDocument/2006/relationships/hyperlink" Target="consultantplus://offline/ref=42F8076CB48C4CA82189C5BCF3CC6831FBDBC0C7A37ACB60376C081D00FC3273DB4D83BE93p3cDF" TargetMode="External"/><Relationship Id="rId130" Type="http://schemas.openxmlformats.org/officeDocument/2006/relationships/hyperlink" Target="consultantplus://offline/ref=42F8076CB48C4CA82189C5BCF3CC6831FBDBC0C7A37ACB60376C081D00FC3273DB4D83BB9B39930Bp9cFF" TargetMode="External"/><Relationship Id="rId135" Type="http://schemas.openxmlformats.org/officeDocument/2006/relationships/hyperlink" Target="consultantplus://offline/ref=42F8076CB48C4CA82189DBB1E5A0353AF2D69FC9A070C3356233534057F538249C02DAF9DF3494099AD379p6c2F" TargetMode="External"/><Relationship Id="rId143" Type="http://schemas.openxmlformats.org/officeDocument/2006/relationships/hyperlink" Target="consultantplus://offline/ref=D7969F646BC063957907A73C3FFB986EF26DACACF13F21FA5E670F09CF91B9E91AAF9BF7EA33F39F5C4A08q8c8F" TargetMode="External"/><Relationship Id="rId148" Type="http://schemas.openxmlformats.org/officeDocument/2006/relationships/hyperlink" Target="consultantplus://offline/ref=D7969F646BC063957907A73C3FFB986EF26DACACF13F21FA5E670F09CF91B9E91AAF9BF7EA33F39F5C4A08q8c8F" TargetMode="External"/><Relationship Id="rId151" Type="http://schemas.openxmlformats.org/officeDocument/2006/relationships/hyperlink" Target="consultantplus://offline/ref=D7969F646BC063957907A73C3FFB986EF26DACACF1382BF156670F09CF91B9E91AAF9BF7EA33F39F5D420Dq8cCF"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42F8076CB48C4CA82189DBB1E5A0353AF2D69FC9A070C3356233534057F538249C02DAF9DF3494099AD37Ep6c1F" TargetMode="External"/><Relationship Id="rId13" Type="http://schemas.openxmlformats.org/officeDocument/2006/relationships/hyperlink" Target="consultantplus://offline/ref=42F8076CB48C4CA82189DBB1E5A0353AF2D69FC9A070C3356233534057F538249C02DAF9DF3494099AD37Ep6c1F" TargetMode="External"/><Relationship Id="rId18" Type="http://schemas.openxmlformats.org/officeDocument/2006/relationships/hyperlink" Target="consultantplus://offline/ref=42F8076CB48C4CA82189DBB1E5A0353AF2D69FC9A070C3356233534057F538249C02DAF9DF3494099AD37Ep6c2F" TargetMode="External"/><Relationship Id="rId39" Type="http://schemas.openxmlformats.org/officeDocument/2006/relationships/hyperlink" Target="consultantplus://offline/ref=42F8076CB48C4CA82189DBB1E5A0353AF2D69FC9A077C93E6A33534057F538249C02DAF9DF3494099BDB7Cp6c1F" TargetMode="External"/><Relationship Id="rId109" Type="http://schemas.openxmlformats.org/officeDocument/2006/relationships/hyperlink" Target="consultantplus://offline/ref=42F8076CB48C4CA82189DBB1E5A0353AF2D69FC9A070C3356233534057F538249C02DAF9DF3494099AD37Ap6c3F" TargetMode="External"/><Relationship Id="rId34" Type="http://schemas.openxmlformats.org/officeDocument/2006/relationships/hyperlink" Target="consultantplus://offline/ref=42F8076CB48C4CA82189DBB1E5A0353AF2D69FC9A175C8306F33534057F538249C02DAF9DF3494099AD37Fp6c9F" TargetMode="External"/><Relationship Id="rId50" Type="http://schemas.openxmlformats.org/officeDocument/2006/relationships/hyperlink" Target="consultantplus://offline/ref=42F8076CB48C4CA82189DBB1E5A0353AF2D69FC9A077C93E6A33534057F538249C02DAF9DF3494099BDB7Cp6c1F" TargetMode="External"/><Relationship Id="rId55" Type="http://schemas.openxmlformats.org/officeDocument/2006/relationships/hyperlink" Target="consultantplus://offline/ref=42F8076CB48C4CA82189DBB1E5A0353AF2D69FC9A077C93E6A33534057F538249C02DAF9DF3494099BDB7Cp6c1F" TargetMode="External"/><Relationship Id="rId76" Type="http://schemas.openxmlformats.org/officeDocument/2006/relationships/hyperlink" Target="consultantplus://offline/ref=42F8076CB48C4CA82189DBB1E5A0353AF2D69FC9A070C3356233534057F538249C02DAF9DF3494099AD37Cp6c5F" TargetMode="External"/><Relationship Id="rId97" Type="http://schemas.openxmlformats.org/officeDocument/2006/relationships/hyperlink" Target="consultantplus://offline/ref=42F8076CB48C4CA82189DBB1E5A0353AF2D69FC9A070C3356233534057F538249C02DAF9DF3494099AD37Bp6c7F" TargetMode="External"/><Relationship Id="rId104" Type="http://schemas.openxmlformats.org/officeDocument/2006/relationships/hyperlink" Target="consultantplus://offline/ref=42F8076CB48C4CA82189DBB1E5A0353AF2D69FC9A077C93E6A33534057F538249C02DAF9DF3494099BDB7Cp6c1F" TargetMode="External"/><Relationship Id="rId120" Type="http://schemas.openxmlformats.org/officeDocument/2006/relationships/hyperlink" Target="consultantplus://offline/ref=42F8076CB48C4CA82189DBB1E5A0353AF2D69FC9A070C3356233534057F538249C02DAF9DF3494099AD379p6c0F" TargetMode="External"/><Relationship Id="rId125" Type="http://schemas.openxmlformats.org/officeDocument/2006/relationships/hyperlink" Target="consultantplus://offline/ref=42F8076CB48C4CA82189C5BCF3CC6831FBDBC0C7A37ACB60376C081D00FC3273DB4D83BB9B399000p9c9F" TargetMode="External"/><Relationship Id="rId141" Type="http://schemas.openxmlformats.org/officeDocument/2006/relationships/hyperlink" Target="consultantplus://offline/ref=D7969F646BC063957907A73C3FFB986EF26DACACF1382BF156670F09CF91B9E91AAF9BF7EA33F39F5D420Dq8cDF" TargetMode="External"/><Relationship Id="rId146" Type="http://schemas.openxmlformats.org/officeDocument/2006/relationships/hyperlink" Target="consultantplus://offline/ref=D7969F646BC063957907A73C3FFB986EF26DACACF13F21FA5E670F09CF91B9E91AAF9BF7EA33F39F5C4A08q8c8F" TargetMode="External"/><Relationship Id="rId7" Type="http://schemas.openxmlformats.org/officeDocument/2006/relationships/hyperlink" Target="consultantplus://offline/ref=42F8076CB48C4CA82189DBB1E5A0353AF2D69FC9A070C3356233534057F538249C02DAF9DF3494099AD37Ep6c1F" TargetMode="External"/><Relationship Id="rId71" Type="http://schemas.openxmlformats.org/officeDocument/2006/relationships/hyperlink" Target="consultantplus://offline/ref=42F8076CB48C4CA82189DBB1E5A0353AF2D69FC9A077C93E6A33534057F538249C02DAF9DF3494099BDB7Cp6c1F" TargetMode="External"/><Relationship Id="rId92" Type="http://schemas.openxmlformats.org/officeDocument/2006/relationships/hyperlink" Target="consultantplus://offline/ref=42F8076CB48C4CA82189DBB1E5A0353AF2D69FC9A070C3356233534057F538249C02DAF9DF3494099AD37Bp6c4F" TargetMode="External"/><Relationship Id="rId2" Type="http://schemas.microsoft.com/office/2007/relationships/stylesWithEffects" Target="stylesWithEffects.xml"/><Relationship Id="rId29" Type="http://schemas.openxmlformats.org/officeDocument/2006/relationships/hyperlink" Target="consultantplus://offline/ref=42F8076CB48C4CA82189DBB1E5A0353AF2D69FC9A077C93E6A33534057F538249C02DAF9DF3494099BDB7Cp6c1F" TargetMode="External"/><Relationship Id="rId24" Type="http://schemas.openxmlformats.org/officeDocument/2006/relationships/hyperlink" Target="consultantplus://offline/ref=42F8076CB48C4CA82189C5BCF3CC6831FBD9C0C0A671CB60376C081D00FC3273DB4D83BB9B3B930Dp9c2F" TargetMode="External"/><Relationship Id="rId40" Type="http://schemas.openxmlformats.org/officeDocument/2006/relationships/hyperlink" Target="consultantplus://offline/ref=42F8076CB48C4CA82189DBB1E5A0353AF2D69FC9A077C93E6A33534057F538249C02DAF9DF3494099BDB7Cp6c1F" TargetMode="External"/><Relationship Id="rId45" Type="http://schemas.openxmlformats.org/officeDocument/2006/relationships/hyperlink" Target="consultantplus://offline/ref=42F8076CB48C4CA82189DBB1E5A0353AF2D69FC9A077C93E6A33534057F538249C02DAF9DF3494099BDB7Cp6c1F" TargetMode="External"/><Relationship Id="rId66" Type="http://schemas.openxmlformats.org/officeDocument/2006/relationships/hyperlink" Target="consultantplus://offline/ref=42F8076CB48C4CA82189DBB1E5A0353AF2D69FC9A077C93E6A33534057F538249C02DAF9DF3494099BDB7Cp6c1F" TargetMode="External"/><Relationship Id="rId87" Type="http://schemas.openxmlformats.org/officeDocument/2006/relationships/hyperlink" Target="consultantplus://offline/ref=42F8076CB48C4CA82189DBB1E5A0353AF2D69FC9A070C3356233534057F538249C02DAF9DF3494099AD37Bp6c2F" TargetMode="External"/><Relationship Id="rId110" Type="http://schemas.openxmlformats.org/officeDocument/2006/relationships/hyperlink" Target="consultantplus://offline/ref=42F8076CB48C4CA82189DBB1E5A0353AF2D69FC9A070C3356233534057F538249C02DAF9DF3494099AD37Fp6c6F" TargetMode="External"/><Relationship Id="rId115" Type="http://schemas.openxmlformats.org/officeDocument/2006/relationships/hyperlink" Target="consultantplus://offline/ref=42F8076CB48C4CA82189DBB1E5A0353AF2D69FC9A070C3356233534057F538249C02DAF9DF3494099AD37Ap6c5F" TargetMode="External"/><Relationship Id="rId131" Type="http://schemas.openxmlformats.org/officeDocument/2006/relationships/hyperlink" Target="consultantplus://offline/ref=42F8076CB48C4CA82189DBB1E5A0353AF2D69FC9A070C3356233534057F538249C02DAF9DF3494099AD379p6c0F" TargetMode="External"/><Relationship Id="rId136" Type="http://schemas.openxmlformats.org/officeDocument/2006/relationships/hyperlink" Target="consultantplus://offline/ref=D7969F646BC063957907A73C3FFB986EF26DACACF13F21FA5E670F09CF91B9E91AAF9BF7EA33F39F5C4A08q8c8F" TargetMode="External"/><Relationship Id="rId61" Type="http://schemas.openxmlformats.org/officeDocument/2006/relationships/hyperlink" Target="consultantplus://offline/ref=42F8076CB48C4CA82189DBB1E5A0353AF2D69FC9A070C3356233534057F538249C02DAF9DF3494099AD37Dp6c7F" TargetMode="External"/><Relationship Id="rId82" Type="http://schemas.openxmlformats.org/officeDocument/2006/relationships/hyperlink" Target="consultantplus://offline/ref=42F8076CB48C4CA82189DBB1E5A0353AF2D69FC9A070C3356233534057F538249C02DAF9DF3494099AD37Cp6c7F" TargetMode="External"/><Relationship Id="rId152" Type="http://schemas.openxmlformats.org/officeDocument/2006/relationships/hyperlink" Target="consultantplus://offline/ref=D7969F646BC063957907A73C3FFB986EF26DACACF13F21FA5E670F09CF91B9E91AAF9BF7EA33F39F5C4A08q8c8F" TargetMode="External"/><Relationship Id="rId19" Type="http://schemas.openxmlformats.org/officeDocument/2006/relationships/hyperlink" Target="consultantplus://offline/ref=42F8076CB48C4CA82189DBB1E5A0353AF2D69FC9A077C93E6A33534057F538249C02DAF9DF3494099BDB7Cp6c1F" TargetMode="External"/><Relationship Id="rId14" Type="http://schemas.openxmlformats.org/officeDocument/2006/relationships/hyperlink" Target="consultantplus://offline/ref=42F8076CB48C4CA82189DBB1E5A0353AF2D69FC9A077C93E6A33534057F538249C02DAF9DF3494099BDB7Cp6c1F" TargetMode="External"/><Relationship Id="rId30" Type="http://schemas.openxmlformats.org/officeDocument/2006/relationships/hyperlink" Target="consultantplus://offline/ref=42F8076CB48C4CA82189DBB1E5A0353AF2D69FC9A077C93E6A33534057F538249C02DAF9DF3494099BDB7Cp6c1F" TargetMode="External"/><Relationship Id="rId35" Type="http://schemas.openxmlformats.org/officeDocument/2006/relationships/hyperlink" Target="consultantplus://offline/ref=42F8076CB48C4CA82189DBB1E5A0353AF2D69FC9A077C93E6A33534057F538249C02DAF9DF3494099BDB7Cp6c1F" TargetMode="External"/><Relationship Id="rId56" Type="http://schemas.openxmlformats.org/officeDocument/2006/relationships/hyperlink" Target="consultantplus://offline/ref=42F8076CB48C4CA82189DBB1E5A0353AF2D69FC9A077C93E6A33534057F538249C02DAF9DF3494099BDB7Cp6c1F" TargetMode="External"/><Relationship Id="rId77" Type="http://schemas.openxmlformats.org/officeDocument/2006/relationships/hyperlink" Target="consultantplus://offline/ref=42F8076CB48C4CA82189DBB1E5A0353AF2D69FC9A077C93E6A33534057F538249C02DAF9DF3494099BDB7Cp6c1F" TargetMode="External"/><Relationship Id="rId100" Type="http://schemas.openxmlformats.org/officeDocument/2006/relationships/hyperlink" Target="consultantplus://offline/ref=42F8076CB48C4CA82189DBB1E5A0353AF2D69FC9A070C3356233534057F538249C02DAF9DF3494099AD37Bp6c7F" TargetMode="External"/><Relationship Id="rId105" Type="http://schemas.openxmlformats.org/officeDocument/2006/relationships/hyperlink" Target="consultantplus://offline/ref=42F8076CB48C4CA82189DBB1E5A0353AF2D69FC9A077C93E6A33534057F538249C02DAF9DF3494099BDB7Cp6c1F" TargetMode="External"/><Relationship Id="rId126" Type="http://schemas.openxmlformats.org/officeDocument/2006/relationships/hyperlink" Target="consultantplus://offline/ref=42F8076CB48C4CA82189C5BCF3CC6831FBDBC0C7A37ACB60376C081D00FC3273DB4D83BB9B399308p9c3F" TargetMode="External"/><Relationship Id="rId147" Type="http://schemas.openxmlformats.org/officeDocument/2006/relationships/hyperlink" Target="consultantplus://offline/ref=D7969F646BC063957907A73C3FFB986EF26DACACF13F21FA5E670F09CF91B9E91AAF9BF7EA33F39F5C4A08q8c8F" TargetMode="External"/><Relationship Id="rId8" Type="http://schemas.openxmlformats.org/officeDocument/2006/relationships/hyperlink" Target="consultantplus://offline/ref=42F8076CB48C4CA82189DBB1E5A0353AF2D69FC9A077C93E6A33534057F538249C02DAF9DF3494099BDB7Cp6c1F" TargetMode="External"/><Relationship Id="rId51" Type="http://schemas.openxmlformats.org/officeDocument/2006/relationships/hyperlink" Target="consultantplus://offline/ref=42F8076CB48C4CA82189DBB1E5A0353AF2D69FC9A077C93E6A33534057F538249C02DAF9DF3494099BDB7Cp6c1F" TargetMode="External"/><Relationship Id="rId72" Type="http://schemas.openxmlformats.org/officeDocument/2006/relationships/hyperlink" Target="consultantplus://offline/ref=42F8076CB48C4CA82189DBB1E5A0353AF2D69FC9A070C3356233534057F538249C02DAF9DF3494099AD37Cp6c2F" TargetMode="External"/><Relationship Id="rId93" Type="http://schemas.openxmlformats.org/officeDocument/2006/relationships/image" Target="media/image1.wmf"/><Relationship Id="rId98" Type="http://schemas.openxmlformats.org/officeDocument/2006/relationships/hyperlink" Target="consultantplus://offline/ref=42F8076CB48C4CA82189DBB1E5A0353AF2D69FC9A070C3356233534057F538249C02DAF9DF3494099AD37Fp6c6F" TargetMode="External"/><Relationship Id="rId121" Type="http://schemas.openxmlformats.org/officeDocument/2006/relationships/hyperlink" Target="consultantplus://offline/ref=42F8076CB48C4CA82189DBB1E5A0353AF2D69FC9A070C3356233534057F538249C02DAF9DF3494099AD37Fp6c6F" TargetMode="External"/><Relationship Id="rId142" Type="http://schemas.openxmlformats.org/officeDocument/2006/relationships/hyperlink" Target="consultantplus://offline/ref=D7969F646BC063957907A73C3FFB986EF26DACACF13F21FA5E670F09CF91B9E91AAF9BF7EA33F39F5C4A08q8c8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13418</Words>
  <Characters>76486</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Агеева Екатерина Александровна</dc:creator>
  <cp:keywords/>
  <dc:description/>
  <cp:lastModifiedBy>Агеева Екатерина Александровна</cp:lastModifiedBy>
  <cp:revision>1</cp:revision>
  <dcterms:created xsi:type="dcterms:W3CDTF">2014-06-24T05:28:00Z</dcterms:created>
  <dcterms:modified xsi:type="dcterms:W3CDTF">2014-06-24T05:29:00Z</dcterms:modified>
</cp:coreProperties>
</file>